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4945" w14:textId="77777777" w:rsidR="006B0C31" w:rsidRDefault="006B0C31" w:rsidP="006B0C31">
      <w:pPr>
        <w:pStyle w:val="Titel"/>
        <w:jc w:val="center"/>
        <w:rPr>
          <w:sz w:val="44"/>
          <w:szCs w:val="44"/>
          <w:lang w:val="nl-BE"/>
        </w:rPr>
      </w:pPr>
    </w:p>
    <w:p w14:paraId="0E88C472" w14:textId="77777777" w:rsidR="006B0C31" w:rsidRDefault="006B0C31" w:rsidP="006B0C31">
      <w:pPr>
        <w:pStyle w:val="Titel"/>
        <w:jc w:val="center"/>
        <w:rPr>
          <w:sz w:val="44"/>
          <w:szCs w:val="44"/>
          <w:lang w:val="nl-BE"/>
        </w:rPr>
      </w:pPr>
    </w:p>
    <w:p w14:paraId="2FE4FDDD" w14:textId="77777777" w:rsidR="006B0C31" w:rsidRDefault="006B0C31" w:rsidP="006B0C31">
      <w:pPr>
        <w:pStyle w:val="Titel"/>
        <w:jc w:val="center"/>
        <w:rPr>
          <w:sz w:val="44"/>
          <w:szCs w:val="44"/>
          <w:lang w:val="nl-BE"/>
        </w:rPr>
      </w:pPr>
    </w:p>
    <w:p w14:paraId="7EEBE6D1" w14:textId="77777777" w:rsidR="006B0C31" w:rsidRDefault="006B0C31" w:rsidP="006B0C31">
      <w:pPr>
        <w:pStyle w:val="Titel"/>
        <w:jc w:val="center"/>
        <w:rPr>
          <w:sz w:val="44"/>
          <w:szCs w:val="44"/>
          <w:lang w:val="nl-BE"/>
        </w:rPr>
      </w:pPr>
    </w:p>
    <w:p w14:paraId="3B02D078" w14:textId="77777777" w:rsidR="006B0C31" w:rsidRDefault="006B0C31" w:rsidP="006B0C31">
      <w:pPr>
        <w:pStyle w:val="Titel"/>
        <w:jc w:val="center"/>
        <w:rPr>
          <w:sz w:val="44"/>
          <w:szCs w:val="44"/>
          <w:lang w:val="nl-BE"/>
        </w:rPr>
      </w:pPr>
    </w:p>
    <w:p w14:paraId="76045ED6" w14:textId="77777777" w:rsidR="006B0C31" w:rsidRDefault="006B0C31" w:rsidP="006B0C31">
      <w:pPr>
        <w:pStyle w:val="Titel"/>
        <w:jc w:val="center"/>
        <w:rPr>
          <w:sz w:val="44"/>
          <w:szCs w:val="44"/>
          <w:lang w:val="nl-BE"/>
        </w:rPr>
      </w:pPr>
    </w:p>
    <w:p w14:paraId="20B73061" w14:textId="77777777" w:rsidR="006B0C31" w:rsidRDefault="006B0C31" w:rsidP="006B0C31">
      <w:pPr>
        <w:pStyle w:val="Titel"/>
        <w:jc w:val="center"/>
        <w:rPr>
          <w:sz w:val="44"/>
          <w:szCs w:val="44"/>
          <w:lang w:val="nl-BE"/>
        </w:rPr>
      </w:pPr>
    </w:p>
    <w:p w14:paraId="1DCF0168" w14:textId="11ADE29D" w:rsidR="006B0C31" w:rsidRPr="00DE3CD8" w:rsidRDefault="007D4005" w:rsidP="007D4005">
      <w:pPr>
        <w:pStyle w:val="Titel"/>
        <w:rPr>
          <w:rFonts w:ascii="Aparajita" w:hAnsi="Aparajita" w:cs="Aparajita"/>
          <w:sz w:val="44"/>
          <w:szCs w:val="44"/>
          <w:lang w:val="nl-BE"/>
        </w:rPr>
      </w:pPr>
      <w:r>
        <w:rPr>
          <w:sz w:val="44"/>
          <w:szCs w:val="44"/>
          <w:lang w:val="nl-BE"/>
        </w:rPr>
        <w:t xml:space="preserve">                  </w:t>
      </w:r>
      <w:r w:rsidR="006B0C31" w:rsidRPr="00DE3CD8">
        <w:rPr>
          <w:rFonts w:ascii="Aparajita" w:hAnsi="Aparajita" w:cs="Aparajita"/>
          <w:sz w:val="44"/>
          <w:szCs w:val="44"/>
          <w:lang w:val="nl-BE"/>
        </w:rPr>
        <w:t xml:space="preserve"> LASTENB</w:t>
      </w:r>
      <w:r w:rsidR="002A44A5">
        <w:rPr>
          <w:rFonts w:ascii="Aparajita" w:hAnsi="Aparajita" w:cs="Aparajita"/>
          <w:sz w:val="44"/>
          <w:szCs w:val="44"/>
          <w:lang w:val="nl-BE"/>
        </w:rPr>
        <w:t>ROCHURE</w:t>
      </w:r>
      <w:r w:rsidR="002D7A88">
        <w:rPr>
          <w:rFonts w:ascii="Aparajita" w:hAnsi="Aparajita" w:cs="Aparajita"/>
          <w:sz w:val="44"/>
          <w:szCs w:val="44"/>
          <w:lang w:val="nl-BE"/>
        </w:rPr>
        <w:t xml:space="preserve"> CASCO PLUS</w:t>
      </w:r>
    </w:p>
    <w:p w14:paraId="2975C13C" w14:textId="77777777" w:rsidR="006B0C31" w:rsidRPr="00DE3CD8" w:rsidRDefault="006B0C31" w:rsidP="006B0C31">
      <w:pPr>
        <w:jc w:val="center"/>
        <w:rPr>
          <w:rFonts w:ascii="Aparajita" w:hAnsi="Aparajita" w:cs="Aparajita"/>
        </w:rPr>
      </w:pPr>
    </w:p>
    <w:p w14:paraId="2582D518" w14:textId="77777777" w:rsidR="006B0C31" w:rsidRPr="00DE3CD8" w:rsidRDefault="006B0C31" w:rsidP="006B0C31">
      <w:pPr>
        <w:jc w:val="center"/>
        <w:rPr>
          <w:rFonts w:ascii="Aparajita" w:hAnsi="Aparajita" w:cs="Aparajita"/>
        </w:rPr>
      </w:pPr>
    </w:p>
    <w:p w14:paraId="2735B956" w14:textId="77777777" w:rsidR="006B0C31" w:rsidRPr="00DE3CD8" w:rsidRDefault="006B0C31" w:rsidP="006B0C31">
      <w:pPr>
        <w:jc w:val="center"/>
        <w:rPr>
          <w:rFonts w:ascii="Aparajita" w:hAnsi="Aparajita" w:cs="Aparajita"/>
        </w:rPr>
      </w:pPr>
    </w:p>
    <w:p w14:paraId="5313D3E2" w14:textId="77777777" w:rsidR="006B0C31" w:rsidRPr="00DE3CD8" w:rsidRDefault="006B0C31" w:rsidP="006B0C31">
      <w:pPr>
        <w:pStyle w:val="Kop1"/>
        <w:jc w:val="center"/>
        <w:rPr>
          <w:rFonts w:ascii="Aparajita" w:hAnsi="Aparajita" w:cs="Aparajita"/>
          <w:sz w:val="40"/>
          <w:szCs w:val="40"/>
          <w:lang w:val="nl-BE"/>
        </w:rPr>
      </w:pPr>
    </w:p>
    <w:p w14:paraId="3AB4756B" w14:textId="158614FF" w:rsidR="006B0C31" w:rsidRPr="00DE3CD8" w:rsidRDefault="007D4005" w:rsidP="006B0C31">
      <w:pPr>
        <w:pStyle w:val="Kop1"/>
        <w:jc w:val="center"/>
        <w:rPr>
          <w:rFonts w:ascii="Aparajita" w:hAnsi="Aparajita" w:cs="Aparajita"/>
          <w:sz w:val="40"/>
          <w:szCs w:val="40"/>
          <w:lang w:val="nl-BE"/>
        </w:rPr>
      </w:pPr>
      <w:r>
        <w:rPr>
          <w:rFonts w:ascii="Aparajita" w:hAnsi="Aparajita" w:cs="Aparajita"/>
          <w:sz w:val="40"/>
          <w:szCs w:val="40"/>
          <w:lang w:val="nl-BE"/>
        </w:rPr>
        <w:t xml:space="preserve">2 HOB </w:t>
      </w:r>
      <w:r w:rsidR="006B0C31" w:rsidRPr="00DE3CD8">
        <w:rPr>
          <w:rFonts w:ascii="Aparajita" w:hAnsi="Aparajita" w:cs="Aparajita"/>
          <w:sz w:val="40"/>
          <w:szCs w:val="40"/>
          <w:lang w:val="nl-BE"/>
        </w:rPr>
        <w:t xml:space="preserve">gelegen </w:t>
      </w:r>
      <w:r w:rsidR="005A2629">
        <w:rPr>
          <w:rFonts w:ascii="Aparajita" w:hAnsi="Aparajita" w:cs="Aparajita"/>
          <w:sz w:val="40"/>
          <w:szCs w:val="40"/>
          <w:lang w:val="nl-BE"/>
        </w:rPr>
        <w:t>in de</w:t>
      </w:r>
      <w:r w:rsidR="001B69F4">
        <w:rPr>
          <w:rFonts w:ascii="Aparajita" w:hAnsi="Aparajita" w:cs="Aparajita"/>
          <w:sz w:val="40"/>
          <w:szCs w:val="40"/>
          <w:lang w:val="nl-BE"/>
        </w:rPr>
        <w:t xml:space="preserve"> </w:t>
      </w:r>
      <w:r w:rsidR="00C35CD4">
        <w:rPr>
          <w:rFonts w:ascii="Aparajita" w:hAnsi="Aparajita" w:cs="Aparajita"/>
          <w:sz w:val="40"/>
          <w:szCs w:val="40"/>
          <w:lang w:val="nl-BE"/>
        </w:rPr>
        <w:t>Stationsstraat te Houthalen</w:t>
      </w:r>
    </w:p>
    <w:p w14:paraId="38096E6D" w14:textId="77777777" w:rsidR="006B0C31" w:rsidRPr="00DE3CD8" w:rsidRDefault="006B0C31" w:rsidP="006B0C31">
      <w:pPr>
        <w:pStyle w:val="Kop1"/>
        <w:rPr>
          <w:rFonts w:ascii="Aparajita" w:hAnsi="Aparajita" w:cs="Aparajita"/>
          <w:sz w:val="22"/>
          <w:szCs w:val="22"/>
          <w:lang w:val="nl-BE"/>
        </w:rPr>
      </w:pPr>
    </w:p>
    <w:p w14:paraId="5CDE1C4B" w14:textId="77777777" w:rsidR="006B0C31" w:rsidRPr="00DE3CD8" w:rsidRDefault="006B0C31" w:rsidP="006B0C31">
      <w:pPr>
        <w:rPr>
          <w:rFonts w:ascii="Aparajita" w:hAnsi="Aparajita" w:cs="Aparajita"/>
        </w:rPr>
      </w:pPr>
      <w:r w:rsidRPr="00DE3CD8">
        <w:rPr>
          <w:rFonts w:ascii="Aparajita" w:hAnsi="Aparajita" w:cs="Aparajita"/>
        </w:rPr>
        <w:br w:type="page"/>
      </w:r>
    </w:p>
    <w:p w14:paraId="4FF05B23" w14:textId="77777777" w:rsidR="006B0C31" w:rsidRPr="00DE3CD8" w:rsidRDefault="006B0C31" w:rsidP="006B0C31">
      <w:pPr>
        <w:rPr>
          <w:rFonts w:ascii="Aparajita" w:hAnsi="Aparajita" w:cs="Aparajita"/>
        </w:rPr>
      </w:pPr>
    </w:p>
    <w:p w14:paraId="52E52B26" w14:textId="77777777" w:rsidR="006B0C31" w:rsidRPr="00DE3CD8" w:rsidRDefault="006B0C31" w:rsidP="006B0C31">
      <w:pPr>
        <w:rPr>
          <w:rFonts w:ascii="Aparajita" w:hAnsi="Aparajita" w:cs="Aparajita"/>
          <w:b/>
          <w:bCs/>
        </w:rPr>
      </w:pPr>
      <w:bookmarkStart w:id="0" w:name="_TOC_250055"/>
      <w:bookmarkEnd w:id="0"/>
      <w:r w:rsidRPr="00DE3CD8">
        <w:rPr>
          <w:rFonts w:ascii="Aparajita" w:hAnsi="Aparajita" w:cs="Aparajita"/>
          <w:b/>
          <w:bCs/>
        </w:rPr>
        <w:t>ONTWERP</w:t>
      </w:r>
      <w:r w:rsidR="002D7A88">
        <w:rPr>
          <w:rFonts w:ascii="Aparajita" w:hAnsi="Aparajita" w:cs="Aparajita"/>
          <w:b/>
          <w:bCs/>
        </w:rPr>
        <w:t>- en BOUW</w:t>
      </w:r>
      <w:r w:rsidRPr="00DE3CD8">
        <w:rPr>
          <w:rFonts w:ascii="Aparajita" w:hAnsi="Aparajita" w:cs="Aparajita"/>
          <w:b/>
          <w:bCs/>
        </w:rPr>
        <w:t>TEAM</w:t>
      </w:r>
    </w:p>
    <w:p w14:paraId="391FDE52" w14:textId="0B9B9375" w:rsidR="006E7E2B" w:rsidRDefault="006E7E2B" w:rsidP="006B0C31">
      <w:pPr>
        <w:rPr>
          <w:rFonts w:ascii="Aparajita" w:hAnsi="Aparajita" w:cs="Aparajita"/>
        </w:rPr>
      </w:pPr>
    </w:p>
    <w:p w14:paraId="6A7499C3" w14:textId="163BB8C4" w:rsidR="009F4D76" w:rsidRDefault="009F4D76" w:rsidP="006B0C31">
      <w:pPr>
        <w:rPr>
          <w:rFonts w:ascii="Aparajita" w:hAnsi="Aparajita" w:cs="Aparajita"/>
        </w:rPr>
      </w:pPr>
    </w:p>
    <w:p w14:paraId="0C2BF266" w14:textId="0CFEF991" w:rsidR="009F4D76" w:rsidRDefault="009F4D76" w:rsidP="006B0C31">
      <w:pPr>
        <w:rPr>
          <w:rFonts w:ascii="Aparajita" w:hAnsi="Aparajita" w:cs="Aparajita"/>
        </w:rPr>
      </w:pPr>
    </w:p>
    <w:p w14:paraId="2CB8E03B" w14:textId="77777777" w:rsidR="009F4D76" w:rsidRDefault="009F4D76" w:rsidP="006B0C31">
      <w:pPr>
        <w:rPr>
          <w:rFonts w:ascii="Aparajita" w:hAnsi="Aparajita" w:cs="Aparajita"/>
        </w:rPr>
      </w:pPr>
    </w:p>
    <w:p w14:paraId="16A0BDF1" w14:textId="77777777" w:rsidR="006E7E2B" w:rsidRPr="00DE3CD8" w:rsidRDefault="006E7E2B" w:rsidP="006B0C31">
      <w:pPr>
        <w:rPr>
          <w:rFonts w:ascii="Aparajita" w:hAnsi="Aparajita" w:cs="Aparajita"/>
        </w:rPr>
      </w:pPr>
    </w:p>
    <w:p w14:paraId="2FA38B56" w14:textId="3D465137" w:rsidR="006B0C31" w:rsidRPr="00DE3CD8" w:rsidRDefault="006B0C31" w:rsidP="006B0C31">
      <w:pPr>
        <w:rPr>
          <w:rFonts w:ascii="Aparajita" w:hAnsi="Aparajita" w:cs="Aparajita"/>
        </w:rPr>
      </w:pPr>
      <w:r w:rsidRPr="00DE3CD8">
        <w:rPr>
          <w:rFonts w:ascii="Aparajita" w:hAnsi="Aparajita" w:cs="Aparajita"/>
        </w:rPr>
        <w:t>ARCHITECT</w:t>
      </w:r>
      <w:r w:rsidR="005A2629">
        <w:rPr>
          <w:rFonts w:ascii="Aparajita" w:hAnsi="Aparajita" w:cs="Aparajita"/>
        </w:rPr>
        <w:tab/>
      </w:r>
      <w:r w:rsidR="006C3701" w:rsidRPr="00DE3CD8">
        <w:rPr>
          <w:rFonts w:ascii="Aparajita" w:hAnsi="Aparajita" w:cs="Aparajita"/>
        </w:rPr>
        <w:tab/>
      </w:r>
      <w:r w:rsidR="00DE3CD8">
        <w:rPr>
          <w:rFonts w:ascii="Aparajita" w:hAnsi="Aparajita" w:cs="Aparajita"/>
        </w:rPr>
        <w:tab/>
      </w:r>
      <w:r w:rsidR="005A2629">
        <w:rPr>
          <w:rFonts w:ascii="Aparajita" w:hAnsi="Aparajita" w:cs="Aparajita"/>
        </w:rPr>
        <w:tab/>
      </w:r>
      <w:r w:rsidR="005A2629">
        <w:rPr>
          <w:rFonts w:ascii="Aparajita" w:hAnsi="Aparajita" w:cs="Aparajita"/>
        </w:rPr>
        <w:tab/>
      </w:r>
      <w:r w:rsidR="005A2629">
        <w:rPr>
          <w:rFonts w:ascii="Aparajita" w:hAnsi="Aparajita" w:cs="Aparajita"/>
        </w:rPr>
        <w:tab/>
      </w:r>
      <w:r w:rsidR="005F1340">
        <w:rPr>
          <w:rFonts w:ascii="Aparajita" w:hAnsi="Aparajita" w:cs="Aparajita"/>
        </w:rPr>
        <w:t>Pieter Verjans</w:t>
      </w:r>
    </w:p>
    <w:p w14:paraId="30253258" w14:textId="32733E21" w:rsidR="006B0C31" w:rsidRPr="00DE3CD8" w:rsidRDefault="005A2629" w:rsidP="00DE3CD8">
      <w:pPr>
        <w:ind w:left="2124" w:firstLine="708"/>
        <w:rPr>
          <w:rFonts w:ascii="Aparajita" w:hAnsi="Aparajita" w:cs="Aparajita"/>
        </w:rPr>
      </w:pPr>
      <w:r>
        <w:rPr>
          <w:rFonts w:ascii="Aparajita" w:hAnsi="Aparajita" w:cs="Aparajita"/>
        </w:rPr>
        <w:tab/>
      </w:r>
      <w:r>
        <w:rPr>
          <w:rFonts w:ascii="Aparajita" w:hAnsi="Aparajita" w:cs="Aparajita"/>
        </w:rPr>
        <w:tab/>
      </w:r>
      <w:r>
        <w:rPr>
          <w:rFonts w:ascii="Aparajita" w:hAnsi="Aparajita" w:cs="Aparajita"/>
        </w:rPr>
        <w:tab/>
      </w:r>
      <w:r w:rsidR="005F1340">
        <w:rPr>
          <w:rFonts w:ascii="Aparajita" w:hAnsi="Aparajita" w:cs="Aparajita"/>
        </w:rPr>
        <w:t>Kerkstraat 3/6</w:t>
      </w:r>
    </w:p>
    <w:p w14:paraId="1E09141E" w14:textId="0B9176E8" w:rsidR="006B0C31" w:rsidRDefault="005A2629" w:rsidP="006B0C31">
      <w:pPr>
        <w:rPr>
          <w:rFonts w:ascii="Aparajita" w:hAnsi="Aparajita" w:cs="Aparajita"/>
        </w:rPr>
      </w:pP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t>3</w:t>
      </w:r>
      <w:r w:rsidR="005F1340">
        <w:rPr>
          <w:rFonts w:ascii="Aparajita" w:hAnsi="Aparajita" w:cs="Aparajita"/>
        </w:rPr>
        <w:t>730</w:t>
      </w:r>
      <w:r>
        <w:rPr>
          <w:rFonts w:ascii="Aparajita" w:hAnsi="Aparajita" w:cs="Aparajita"/>
        </w:rPr>
        <w:t xml:space="preserve"> </w:t>
      </w:r>
      <w:r w:rsidR="005F1340">
        <w:rPr>
          <w:rFonts w:ascii="Aparajita" w:hAnsi="Aparajita" w:cs="Aparajita"/>
        </w:rPr>
        <w:t>Hoeselt</w:t>
      </w:r>
    </w:p>
    <w:p w14:paraId="276819B9" w14:textId="5FAF9B02" w:rsidR="00F7045F" w:rsidRDefault="00F7045F" w:rsidP="006B0C31">
      <w:pPr>
        <w:rPr>
          <w:rFonts w:ascii="Aparajita" w:hAnsi="Aparajita" w:cs="Aparajita"/>
        </w:rPr>
      </w:pPr>
    </w:p>
    <w:p w14:paraId="6EDA7C88" w14:textId="77777777" w:rsidR="00F7045F" w:rsidRPr="00DE3CD8" w:rsidRDefault="00F7045F" w:rsidP="006B0C31">
      <w:pPr>
        <w:rPr>
          <w:rFonts w:ascii="Aparajita" w:hAnsi="Aparajita" w:cs="Aparajita"/>
        </w:rPr>
      </w:pPr>
    </w:p>
    <w:p w14:paraId="2B173112" w14:textId="58A3533B" w:rsidR="00F7045F" w:rsidRPr="00DE3CD8" w:rsidRDefault="00F7045F" w:rsidP="00F7045F">
      <w:pPr>
        <w:rPr>
          <w:rFonts w:ascii="Aparajita" w:hAnsi="Aparajita" w:cs="Aparajita"/>
        </w:rPr>
      </w:pPr>
      <w:r w:rsidRPr="00DE3CD8">
        <w:rPr>
          <w:rFonts w:ascii="Aparajita" w:hAnsi="Aparajita" w:cs="Aparajita"/>
        </w:rPr>
        <w:t>INGENIEUR STABILITEIT</w:t>
      </w:r>
      <w:r w:rsidRPr="00DE3CD8">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sidR="00F47BA1">
        <w:rPr>
          <w:rFonts w:ascii="Aparajita" w:hAnsi="Aparajita" w:cs="Aparajita"/>
        </w:rPr>
        <w:t>BTMC BV</w:t>
      </w:r>
      <w:r w:rsidRPr="00DE3CD8">
        <w:rPr>
          <w:rFonts w:ascii="Aparajita" w:hAnsi="Aparajita" w:cs="Aparajita"/>
        </w:rPr>
        <w:t xml:space="preserve">   </w:t>
      </w:r>
    </w:p>
    <w:p w14:paraId="33C23B42" w14:textId="4F35D28D" w:rsidR="00F7045F" w:rsidRPr="00DE3CD8" w:rsidRDefault="00F7045F" w:rsidP="00F7045F">
      <w:pPr>
        <w:rPr>
          <w:rFonts w:ascii="Aparajita" w:hAnsi="Aparajita" w:cs="Aparajita"/>
        </w:rPr>
      </w:pPr>
      <w:r w:rsidRPr="00DE3CD8">
        <w:rPr>
          <w:rFonts w:ascii="Aparajita" w:hAnsi="Aparajita" w:cs="Aparajita"/>
        </w:rPr>
        <w:tab/>
      </w:r>
      <w:r w:rsidRPr="00DE3CD8">
        <w:rPr>
          <w:rFonts w:ascii="Aparajita" w:hAnsi="Aparajita" w:cs="Aparajita"/>
        </w:rPr>
        <w:tab/>
      </w:r>
      <w:r w:rsidRPr="00DE3CD8">
        <w:rPr>
          <w:rFonts w:ascii="Aparajita" w:hAnsi="Aparajita" w:cs="Aparajita"/>
        </w:rPr>
        <w:tab/>
      </w:r>
      <w:r w:rsidRPr="00DE3CD8">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proofErr w:type="spellStart"/>
      <w:r w:rsidR="00F47BA1">
        <w:rPr>
          <w:rFonts w:ascii="Aparajita" w:hAnsi="Aparajita" w:cs="Aparajita"/>
        </w:rPr>
        <w:t>Sprinkelestraat</w:t>
      </w:r>
      <w:proofErr w:type="spellEnd"/>
      <w:r w:rsidR="00F47BA1">
        <w:rPr>
          <w:rFonts w:ascii="Aparajita" w:hAnsi="Aparajita" w:cs="Aparajita"/>
        </w:rPr>
        <w:t xml:space="preserve"> 93</w:t>
      </w:r>
    </w:p>
    <w:p w14:paraId="3D6823E6" w14:textId="07717A26" w:rsidR="00F7045F" w:rsidRPr="00DE3CD8" w:rsidRDefault="00F47BA1" w:rsidP="00F7045F">
      <w:pPr>
        <w:ind w:left="4956"/>
        <w:rPr>
          <w:rFonts w:ascii="Aparajita" w:hAnsi="Aparajita" w:cs="Aparajita"/>
        </w:rPr>
      </w:pPr>
      <w:r>
        <w:rPr>
          <w:rFonts w:ascii="Aparajita" w:hAnsi="Aparajita" w:cs="Aparajita"/>
        </w:rPr>
        <w:t>3690 Zutendaal</w:t>
      </w:r>
    </w:p>
    <w:p w14:paraId="5D557493" w14:textId="77777777" w:rsidR="006B0C31" w:rsidRPr="00DE3CD8" w:rsidRDefault="006B0C31" w:rsidP="006B0C31">
      <w:pPr>
        <w:rPr>
          <w:rFonts w:ascii="Aparajita" w:hAnsi="Aparajita" w:cs="Aparajita"/>
        </w:rPr>
      </w:pPr>
    </w:p>
    <w:p w14:paraId="1412C621" w14:textId="4EE86152" w:rsidR="006B0C31" w:rsidRDefault="006B0C31" w:rsidP="006B0C31">
      <w:pPr>
        <w:rPr>
          <w:rFonts w:ascii="Aparajita" w:hAnsi="Aparajita" w:cs="Aparajita"/>
        </w:rPr>
      </w:pPr>
    </w:p>
    <w:p w14:paraId="43EA60A1" w14:textId="77777777" w:rsidR="00F7045F" w:rsidRPr="00DE3CD8" w:rsidRDefault="00F7045F" w:rsidP="006B0C31">
      <w:pPr>
        <w:rPr>
          <w:rFonts w:ascii="Aparajita" w:hAnsi="Aparajita" w:cs="Aparajita"/>
        </w:rPr>
      </w:pPr>
    </w:p>
    <w:p w14:paraId="2F4793EA" w14:textId="77777777" w:rsidR="006B0C31" w:rsidRPr="00DE3CD8" w:rsidRDefault="006B0C31" w:rsidP="006B0C31">
      <w:pPr>
        <w:rPr>
          <w:rFonts w:ascii="Aparajita" w:hAnsi="Aparajita" w:cs="Aparajita"/>
        </w:rPr>
      </w:pPr>
      <w:r w:rsidRPr="00DE3CD8">
        <w:rPr>
          <w:rFonts w:ascii="Aparajita" w:hAnsi="Aparajita" w:cs="Aparajita"/>
        </w:rPr>
        <w:t>STUDIE</w:t>
      </w:r>
      <w:r w:rsidR="006C3701" w:rsidRPr="00DE3CD8">
        <w:rPr>
          <w:rFonts w:ascii="Aparajita" w:hAnsi="Aparajita" w:cs="Aparajita"/>
        </w:rPr>
        <w:t>BUREAU</w:t>
      </w:r>
      <w:r w:rsidRPr="00DE3CD8">
        <w:rPr>
          <w:rFonts w:ascii="Aparajita" w:hAnsi="Aparajita" w:cs="Aparajita"/>
        </w:rPr>
        <w:t xml:space="preserve"> – EPB</w:t>
      </w:r>
      <w:r w:rsidR="005A2629">
        <w:rPr>
          <w:rFonts w:ascii="Aparajita" w:hAnsi="Aparajita" w:cs="Aparajita"/>
        </w:rPr>
        <w:t xml:space="preserve"> - VEILIGHEID</w:t>
      </w:r>
      <w:r w:rsidR="00DE3CD8">
        <w:rPr>
          <w:rFonts w:ascii="Aparajita" w:hAnsi="Aparajita" w:cs="Aparajita"/>
        </w:rPr>
        <w:tab/>
      </w:r>
      <w:r w:rsidR="005A2629">
        <w:rPr>
          <w:rFonts w:ascii="Aparajita" w:hAnsi="Aparajita" w:cs="Aparajita"/>
        </w:rPr>
        <w:tab/>
      </w:r>
      <w:r w:rsidR="005A2629">
        <w:rPr>
          <w:rFonts w:ascii="Aparajita" w:hAnsi="Aparajita" w:cs="Aparajita"/>
        </w:rPr>
        <w:tab/>
      </w:r>
      <w:r w:rsidRPr="00DE3CD8">
        <w:rPr>
          <w:rFonts w:ascii="Aparajita" w:hAnsi="Aparajita" w:cs="Aparajita"/>
        </w:rPr>
        <w:t>GHW Studiebureau</w:t>
      </w:r>
    </w:p>
    <w:p w14:paraId="68024D20" w14:textId="77777777" w:rsidR="006B0C31" w:rsidRPr="00DE3CD8" w:rsidRDefault="006B0C31" w:rsidP="006B0C31">
      <w:pPr>
        <w:rPr>
          <w:rFonts w:ascii="Aparajita" w:hAnsi="Aparajita" w:cs="Aparajita"/>
        </w:rPr>
      </w:pPr>
      <w:r w:rsidRPr="00DE3CD8">
        <w:rPr>
          <w:rFonts w:ascii="Aparajita" w:hAnsi="Aparajita" w:cs="Aparajita"/>
        </w:rPr>
        <w:t xml:space="preserve"> </w:t>
      </w:r>
      <w:r w:rsidR="005A2629">
        <w:rPr>
          <w:rFonts w:ascii="Aparajita" w:hAnsi="Aparajita" w:cs="Aparajita"/>
        </w:rPr>
        <w:tab/>
      </w:r>
      <w:r w:rsidR="005A2629">
        <w:rPr>
          <w:rFonts w:ascii="Aparajita" w:hAnsi="Aparajita" w:cs="Aparajita"/>
        </w:rPr>
        <w:tab/>
      </w:r>
      <w:r w:rsidR="005A2629">
        <w:rPr>
          <w:rFonts w:ascii="Aparajita" w:hAnsi="Aparajita" w:cs="Aparajita"/>
        </w:rPr>
        <w:tab/>
      </w:r>
      <w:r w:rsidRPr="00DE3CD8">
        <w:rPr>
          <w:rFonts w:ascii="Aparajita" w:hAnsi="Aparajita" w:cs="Aparajita"/>
        </w:rPr>
        <w:tab/>
      </w:r>
      <w:r w:rsidR="005A2629">
        <w:rPr>
          <w:rFonts w:ascii="Aparajita" w:hAnsi="Aparajita" w:cs="Aparajita"/>
        </w:rPr>
        <w:tab/>
      </w:r>
      <w:r w:rsidR="005A2629">
        <w:rPr>
          <w:rFonts w:ascii="Aparajita" w:hAnsi="Aparajita" w:cs="Aparajita"/>
        </w:rPr>
        <w:tab/>
      </w:r>
      <w:r w:rsidR="005A2629">
        <w:rPr>
          <w:rFonts w:ascii="Aparajita" w:hAnsi="Aparajita" w:cs="Aparajita"/>
        </w:rPr>
        <w:tab/>
      </w:r>
      <w:proofErr w:type="spellStart"/>
      <w:r w:rsidRPr="00DE3CD8">
        <w:rPr>
          <w:rFonts w:ascii="Aparajita" w:hAnsi="Aparajita" w:cs="Aparajita"/>
        </w:rPr>
        <w:t>Opitterpoort</w:t>
      </w:r>
      <w:proofErr w:type="spellEnd"/>
      <w:r w:rsidRPr="00DE3CD8">
        <w:rPr>
          <w:rFonts w:ascii="Aparajita" w:hAnsi="Aparajita" w:cs="Aparajita"/>
        </w:rPr>
        <w:t xml:space="preserve"> 10  </w:t>
      </w:r>
    </w:p>
    <w:p w14:paraId="3B55ABA7" w14:textId="77777777" w:rsidR="006B0C31" w:rsidRDefault="006B0C31" w:rsidP="005A2629">
      <w:pPr>
        <w:ind w:left="4944" w:firstLine="12"/>
        <w:rPr>
          <w:rFonts w:ascii="Aparajita" w:hAnsi="Aparajita" w:cs="Aparajita"/>
        </w:rPr>
      </w:pPr>
      <w:r w:rsidRPr="00DE3CD8">
        <w:rPr>
          <w:rFonts w:ascii="Aparajita" w:hAnsi="Aparajita" w:cs="Aparajita"/>
        </w:rPr>
        <w:t>3960 Bree</w:t>
      </w:r>
    </w:p>
    <w:p w14:paraId="60A6F624" w14:textId="77777777" w:rsidR="002D7A88" w:rsidRPr="00DE3CD8" w:rsidRDefault="002D7A88" w:rsidP="005A2629">
      <w:pPr>
        <w:ind w:left="4944" w:firstLine="12"/>
        <w:rPr>
          <w:rFonts w:ascii="Aparajita" w:hAnsi="Aparajita" w:cs="Aparajita"/>
        </w:rPr>
      </w:pPr>
    </w:p>
    <w:p w14:paraId="5E2F1B17" w14:textId="77777777" w:rsidR="006B0C31" w:rsidRDefault="006B0C31" w:rsidP="006B0C31">
      <w:pPr>
        <w:rPr>
          <w:rFonts w:ascii="Aparajita" w:hAnsi="Aparajita" w:cs="Aparajita"/>
        </w:rPr>
      </w:pPr>
    </w:p>
    <w:p w14:paraId="502F3438" w14:textId="77777777" w:rsidR="002D7A88" w:rsidRPr="00DE3CD8" w:rsidRDefault="002D7A88" w:rsidP="006B0C31">
      <w:pPr>
        <w:rPr>
          <w:rFonts w:ascii="Aparajita" w:hAnsi="Aparajita" w:cs="Aparajita"/>
        </w:rPr>
      </w:pPr>
    </w:p>
    <w:p w14:paraId="3DF333A4" w14:textId="53609DFE" w:rsidR="006B0C31" w:rsidRPr="00DE3CD8" w:rsidRDefault="006B0C31" w:rsidP="006B0C31">
      <w:pPr>
        <w:rPr>
          <w:rFonts w:ascii="Aparajita" w:hAnsi="Aparajita" w:cs="Aparajita"/>
        </w:rPr>
      </w:pPr>
      <w:r w:rsidRPr="00DE3CD8">
        <w:rPr>
          <w:rFonts w:ascii="Aparajita" w:hAnsi="Aparajita" w:cs="Aparajita"/>
        </w:rPr>
        <w:t>BOUWPROMOTOR</w:t>
      </w:r>
      <w:r w:rsidRPr="00DE3CD8">
        <w:rPr>
          <w:rFonts w:ascii="Aparajita" w:hAnsi="Aparajita" w:cs="Aparajita"/>
        </w:rPr>
        <w:tab/>
      </w:r>
      <w:r w:rsidRPr="00DE3CD8">
        <w:rPr>
          <w:rFonts w:ascii="Aparajita" w:hAnsi="Aparajita" w:cs="Aparajita"/>
        </w:rPr>
        <w:tab/>
      </w:r>
      <w:r w:rsidR="005A2629">
        <w:rPr>
          <w:rFonts w:ascii="Aparajita" w:hAnsi="Aparajita" w:cs="Aparajita"/>
        </w:rPr>
        <w:tab/>
      </w:r>
      <w:r w:rsidR="005A2629">
        <w:rPr>
          <w:rFonts w:ascii="Aparajita" w:hAnsi="Aparajita" w:cs="Aparajita"/>
        </w:rPr>
        <w:tab/>
      </w:r>
      <w:r w:rsidR="005A2629">
        <w:rPr>
          <w:rFonts w:ascii="Aparajita" w:hAnsi="Aparajita" w:cs="Aparajita"/>
        </w:rPr>
        <w:tab/>
      </w:r>
      <w:r w:rsidR="005F1340">
        <w:rPr>
          <w:rFonts w:ascii="Aparajita" w:hAnsi="Aparajita" w:cs="Aparajita"/>
        </w:rPr>
        <w:t>Immo-GC</w:t>
      </w:r>
      <w:r w:rsidRPr="00DE3CD8">
        <w:rPr>
          <w:rFonts w:ascii="Aparajita" w:hAnsi="Aparajita" w:cs="Aparajita"/>
        </w:rPr>
        <w:t xml:space="preserve">        </w:t>
      </w:r>
    </w:p>
    <w:p w14:paraId="3610F89D" w14:textId="2C078B68" w:rsidR="006B0C31" w:rsidRPr="00DE3CD8" w:rsidRDefault="006B0C31" w:rsidP="006B0C31">
      <w:pPr>
        <w:rPr>
          <w:rFonts w:ascii="Aparajita" w:hAnsi="Aparajita" w:cs="Aparajita"/>
        </w:rPr>
      </w:pPr>
      <w:r w:rsidRPr="00DE3CD8">
        <w:rPr>
          <w:rFonts w:ascii="Aparajita" w:hAnsi="Aparajita" w:cs="Aparajita"/>
        </w:rPr>
        <w:tab/>
      </w:r>
      <w:r w:rsidRPr="00DE3CD8">
        <w:rPr>
          <w:rFonts w:ascii="Aparajita" w:hAnsi="Aparajita" w:cs="Aparajita"/>
        </w:rPr>
        <w:tab/>
      </w:r>
      <w:r w:rsidRPr="00DE3CD8">
        <w:rPr>
          <w:rFonts w:ascii="Aparajita" w:hAnsi="Aparajita" w:cs="Aparajita"/>
        </w:rPr>
        <w:tab/>
      </w:r>
      <w:r w:rsidR="005A2629">
        <w:rPr>
          <w:rFonts w:ascii="Aparajita" w:hAnsi="Aparajita" w:cs="Aparajita"/>
        </w:rPr>
        <w:tab/>
      </w:r>
      <w:r w:rsidR="005A2629">
        <w:rPr>
          <w:rFonts w:ascii="Aparajita" w:hAnsi="Aparajita" w:cs="Aparajita"/>
        </w:rPr>
        <w:tab/>
      </w:r>
      <w:r w:rsidR="005A2629">
        <w:rPr>
          <w:rFonts w:ascii="Aparajita" w:hAnsi="Aparajita" w:cs="Aparajita"/>
        </w:rPr>
        <w:tab/>
      </w:r>
      <w:r w:rsidR="005A2629">
        <w:rPr>
          <w:rFonts w:ascii="Aparajita" w:hAnsi="Aparajita" w:cs="Aparajita"/>
        </w:rPr>
        <w:tab/>
      </w:r>
      <w:proofErr w:type="spellStart"/>
      <w:r w:rsidR="005F1340">
        <w:rPr>
          <w:rFonts w:ascii="Aparajita" w:hAnsi="Aparajita" w:cs="Aparajita"/>
        </w:rPr>
        <w:t>Herebaan</w:t>
      </w:r>
      <w:proofErr w:type="spellEnd"/>
      <w:r w:rsidR="005F1340">
        <w:rPr>
          <w:rFonts w:ascii="Aparajita" w:hAnsi="Aparajita" w:cs="Aparajita"/>
        </w:rPr>
        <w:t>-Oost 28A</w:t>
      </w:r>
    </w:p>
    <w:p w14:paraId="441E774D" w14:textId="062DC895" w:rsidR="006B0C31" w:rsidRPr="00DE3CD8" w:rsidRDefault="006B0C31" w:rsidP="006B0C31">
      <w:pPr>
        <w:rPr>
          <w:rFonts w:ascii="Aparajita" w:hAnsi="Aparajita" w:cs="Aparajita"/>
        </w:rPr>
      </w:pPr>
      <w:r w:rsidRPr="00DE3CD8">
        <w:rPr>
          <w:rFonts w:ascii="Aparajita" w:hAnsi="Aparajita" w:cs="Aparajita"/>
        </w:rPr>
        <w:tab/>
      </w:r>
      <w:r w:rsidRPr="00DE3CD8">
        <w:rPr>
          <w:rFonts w:ascii="Aparajita" w:hAnsi="Aparajita" w:cs="Aparajita"/>
        </w:rPr>
        <w:tab/>
      </w:r>
      <w:r w:rsidRPr="00DE3CD8">
        <w:rPr>
          <w:rFonts w:ascii="Aparajita" w:hAnsi="Aparajita" w:cs="Aparajita"/>
        </w:rPr>
        <w:tab/>
      </w:r>
      <w:r w:rsidRPr="00DE3CD8">
        <w:rPr>
          <w:rFonts w:ascii="Aparajita" w:hAnsi="Aparajita" w:cs="Aparajita"/>
        </w:rPr>
        <w:tab/>
      </w:r>
      <w:r w:rsidR="005A2629">
        <w:rPr>
          <w:rFonts w:ascii="Aparajita" w:hAnsi="Aparajita" w:cs="Aparajita"/>
        </w:rPr>
        <w:tab/>
      </w:r>
      <w:r w:rsidR="005A2629">
        <w:rPr>
          <w:rFonts w:ascii="Aparajita" w:hAnsi="Aparajita" w:cs="Aparajita"/>
        </w:rPr>
        <w:tab/>
      </w:r>
      <w:r w:rsidR="005A2629">
        <w:rPr>
          <w:rFonts w:ascii="Aparajita" w:hAnsi="Aparajita" w:cs="Aparajita"/>
        </w:rPr>
        <w:tab/>
      </w:r>
      <w:r w:rsidR="006C3701" w:rsidRPr="00DE3CD8">
        <w:rPr>
          <w:rFonts w:ascii="Aparajita" w:hAnsi="Aparajita" w:cs="Aparajita"/>
        </w:rPr>
        <w:t>3</w:t>
      </w:r>
      <w:r w:rsidR="005F1340">
        <w:rPr>
          <w:rFonts w:ascii="Aparajita" w:hAnsi="Aparajita" w:cs="Aparajita"/>
        </w:rPr>
        <w:t>530 Houthalen</w:t>
      </w:r>
    </w:p>
    <w:p w14:paraId="5FD39DC3" w14:textId="77777777" w:rsidR="006B0C31" w:rsidRPr="00DE3CD8" w:rsidRDefault="006B0C31" w:rsidP="006B0C31">
      <w:pPr>
        <w:rPr>
          <w:rFonts w:ascii="Aparajita" w:hAnsi="Aparajita" w:cs="Aparajita"/>
        </w:rPr>
      </w:pPr>
    </w:p>
    <w:p w14:paraId="5458250B" w14:textId="77777777" w:rsidR="006B0C31" w:rsidRPr="00DE3CD8" w:rsidRDefault="006B0C31" w:rsidP="006B0C31">
      <w:pPr>
        <w:rPr>
          <w:rFonts w:ascii="Aparajita" w:hAnsi="Aparajita" w:cs="Aparajita"/>
        </w:rPr>
      </w:pPr>
    </w:p>
    <w:p w14:paraId="549203B7" w14:textId="77777777" w:rsidR="006B0C31" w:rsidRPr="00DE3CD8" w:rsidRDefault="006B0C31" w:rsidP="006B0C31">
      <w:pPr>
        <w:rPr>
          <w:rFonts w:ascii="Aparajita" w:hAnsi="Aparajita" w:cs="Aparajita"/>
        </w:rPr>
      </w:pPr>
    </w:p>
    <w:p w14:paraId="00A572D4" w14:textId="77777777" w:rsidR="006B0C31" w:rsidRPr="00DE3CD8" w:rsidRDefault="006B0C31" w:rsidP="006B0C31">
      <w:pPr>
        <w:rPr>
          <w:rFonts w:ascii="Aparajita" w:hAnsi="Aparajita" w:cs="Aparajita"/>
        </w:rPr>
      </w:pPr>
      <w:bookmarkStart w:id="1" w:name="_TOC_250054"/>
      <w:bookmarkEnd w:id="1"/>
      <w:r w:rsidRPr="00DE3CD8">
        <w:rPr>
          <w:rFonts w:ascii="Aparajita" w:hAnsi="Aparajita" w:cs="Aparajita"/>
        </w:rPr>
        <w:br w:type="page"/>
      </w:r>
    </w:p>
    <w:p w14:paraId="634D2B7C" w14:textId="77777777" w:rsidR="00A705C0" w:rsidRDefault="00A705C0" w:rsidP="006C3701">
      <w:pPr>
        <w:ind w:hanging="567"/>
        <w:rPr>
          <w:rFonts w:ascii="Aparajita" w:eastAsia="Klee Medium" w:hAnsi="Aparajita" w:cs="Aparajita"/>
          <w:sz w:val="32"/>
          <w:szCs w:val="32"/>
        </w:rPr>
      </w:pPr>
    </w:p>
    <w:p w14:paraId="54D991DC" w14:textId="7FFADAC1" w:rsidR="006B0C31" w:rsidRDefault="00E54833" w:rsidP="006C3701">
      <w:pPr>
        <w:ind w:hanging="567"/>
        <w:rPr>
          <w:rFonts w:ascii="Aparajita" w:eastAsia="Klee Medium" w:hAnsi="Aparajita" w:cs="Aparajita"/>
          <w:sz w:val="32"/>
          <w:szCs w:val="32"/>
        </w:rPr>
      </w:pPr>
      <w:r>
        <w:rPr>
          <w:rFonts w:ascii="Aparajita" w:eastAsia="Klee Medium" w:hAnsi="Aparajita" w:cs="Aparajita"/>
          <w:sz w:val="32"/>
          <w:szCs w:val="32"/>
        </w:rPr>
        <w:t xml:space="preserve">        </w:t>
      </w:r>
      <w:r w:rsidR="006B0C31" w:rsidRPr="00DE3CD8">
        <w:rPr>
          <w:rFonts w:ascii="Aparajita" w:eastAsia="Klee Medium" w:hAnsi="Aparajita" w:cs="Aparajita"/>
          <w:sz w:val="32"/>
          <w:szCs w:val="32"/>
        </w:rPr>
        <w:t>R</w:t>
      </w:r>
      <w:bookmarkStart w:id="2" w:name="_TOC_250053"/>
      <w:r w:rsidR="00E03620">
        <w:rPr>
          <w:rFonts w:ascii="Aparajita" w:eastAsia="Klee Medium" w:hAnsi="Aparajita" w:cs="Aparajita"/>
          <w:sz w:val="32"/>
          <w:szCs w:val="32"/>
        </w:rPr>
        <w:t>UWBOUW FUNDERING EN OPGAANDE METSELWERKEN</w:t>
      </w:r>
    </w:p>
    <w:p w14:paraId="55A70EE1" w14:textId="77777777" w:rsidR="00703B37" w:rsidRPr="00DE3CD8" w:rsidRDefault="00703B37" w:rsidP="006C3701">
      <w:pPr>
        <w:ind w:hanging="567"/>
        <w:rPr>
          <w:rFonts w:ascii="Aparajita" w:eastAsia="Klee Medium" w:hAnsi="Aparajita" w:cs="Aparajita"/>
          <w:sz w:val="32"/>
          <w:szCs w:val="32"/>
        </w:rPr>
      </w:pPr>
    </w:p>
    <w:p w14:paraId="39BD8129" w14:textId="77777777" w:rsidR="006B0C31" w:rsidRPr="00DE3CD8" w:rsidRDefault="006B0C31" w:rsidP="006B0C31">
      <w:pPr>
        <w:jc w:val="both"/>
        <w:rPr>
          <w:rFonts w:ascii="Aparajita" w:hAnsi="Aparajita" w:cs="Aparajita"/>
        </w:rPr>
      </w:pPr>
      <w:r w:rsidRPr="00DE3CD8">
        <w:rPr>
          <w:rFonts w:ascii="Aparajita" w:hAnsi="Aparajita" w:cs="Aparajita"/>
        </w:rPr>
        <w:t xml:space="preserve">VOORAFGAANDE </w:t>
      </w:r>
      <w:bookmarkEnd w:id="2"/>
      <w:r w:rsidRPr="00DE3CD8">
        <w:rPr>
          <w:rFonts w:ascii="Aparajita" w:hAnsi="Aparajita" w:cs="Aparajita"/>
        </w:rPr>
        <w:t>WERKZAAMHEDEN</w:t>
      </w:r>
    </w:p>
    <w:p w14:paraId="3610CC60" w14:textId="5F9CC8A8" w:rsidR="006B0C31" w:rsidRDefault="006B0C31" w:rsidP="006B0C31">
      <w:pPr>
        <w:jc w:val="both"/>
        <w:rPr>
          <w:rFonts w:ascii="Aparajita" w:hAnsi="Aparajita" w:cs="Aparajita"/>
        </w:rPr>
      </w:pPr>
      <w:r w:rsidRPr="00DE3CD8">
        <w:rPr>
          <w:rFonts w:ascii="Aparajita" w:hAnsi="Aparajita" w:cs="Aparajita"/>
        </w:rPr>
        <w:t xml:space="preserve">Alle werken i.v.m. de inrichting van de werf geschieden volgens de voorschriften van het A.R.A.B. Dit omvat onder meer het plaatsen van een werfkeet, toilet, bouwkraan, stellingen. Een tijdelijke </w:t>
      </w:r>
      <w:proofErr w:type="spellStart"/>
      <w:r w:rsidRPr="00DE3CD8">
        <w:rPr>
          <w:rFonts w:ascii="Aparajita" w:hAnsi="Aparajita" w:cs="Aparajita"/>
        </w:rPr>
        <w:t>bouwplaatsschutting</w:t>
      </w:r>
      <w:proofErr w:type="spellEnd"/>
      <w:r w:rsidRPr="00DE3CD8">
        <w:rPr>
          <w:rFonts w:ascii="Aparajita" w:hAnsi="Aparajita" w:cs="Aparajita"/>
        </w:rPr>
        <w:t xml:space="preserve"> wordt geplaatst volgens de voorschriften van de lokale overheid. </w:t>
      </w:r>
      <w:r w:rsidR="00DE6BF4">
        <w:rPr>
          <w:rFonts w:ascii="Aparajita" w:hAnsi="Aparajita" w:cs="Aparajita"/>
        </w:rPr>
        <w:t>Een v</w:t>
      </w:r>
      <w:r w:rsidRPr="00DE3CD8">
        <w:rPr>
          <w:rFonts w:ascii="Aparajita" w:hAnsi="Aparajita" w:cs="Aparajita"/>
        </w:rPr>
        <w:t xml:space="preserve">oorlopige aansluiting voor elektriciteit </w:t>
      </w:r>
      <w:r w:rsidR="00DE6BF4">
        <w:rPr>
          <w:rFonts w:ascii="Aparajita" w:hAnsi="Aparajita" w:cs="Aparajita"/>
        </w:rPr>
        <w:t xml:space="preserve">van de werfkast </w:t>
      </w:r>
      <w:r w:rsidR="00E03620">
        <w:rPr>
          <w:rFonts w:ascii="Aparajita" w:hAnsi="Aparajita" w:cs="Aparajita"/>
        </w:rPr>
        <w:t>word</w:t>
      </w:r>
      <w:r w:rsidR="00DE6BF4">
        <w:rPr>
          <w:rFonts w:ascii="Aparajita" w:hAnsi="Aparajita" w:cs="Aparajita"/>
        </w:rPr>
        <w:t>t</w:t>
      </w:r>
      <w:r w:rsidRPr="00DE3CD8">
        <w:rPr>
          <w:rFonts w:ascii="Aparajita" w:hAnsi="Aparajita" w:cs="Aparajita"/>
        </w:rPr>
        <w:t xml:space="preserve"> voorzien</w:t>
      </w:r>
      <w:r w:rsidR="00DE6BF4">
        <w:rPr>
          <w:rFonts w:ascii="Aparajita" w:hAnsi="Aparajita" w:cs="Aparajita"/>
        </w:rPr>
        <w:t xml:space="preserve"> tot aan de oplevering</w:t>
      </w:r>
      <w:r w:rsidR="006341A0">
        <w:rPr>
          <w:rFonts w:ascii="Aparajita" w:hAnsi="Aparajita" w:cs="Aparajita"/>
        </w:rPr>
        <w:t xml:space="preserve"> met de koper</w:t>
      </w:r>
      <w:r w:rsidR="00DE6BF4">
        <w:rPr>
          <w:rFonts w:ascii="Aparajita" w:hAnsi="Aparajita" w:cs="Aparajita"/>
        </w:rPr>
        <w:t>.</w:t>
      </w:r>
    </w:p>
    <w:p w14:paraId="1CCAC859" w14:textId="77777777" w:rsidR="00703B37" w:rsidRPr="00DE3CD8" w:rsidRDefault="00703B37" w:rsidP="006B0C31">
      <w:pPr>
        <w:jc w:val="both"/>
        <w:rPr>
          <w:rFonts w:ascii="Aparajita" w:hAnsi="Aparajita" w:cs="Aparajita"/>
        </w:rPr>
      </w:pPr>
    </w:p>
    <w:p w14:paraId="3D7D477B" w14:textId="417847E6" w:rsidR="006B0C31" w:rsidRPr="00DE3CD8" w:rsidRDefault="00A5059D" w:rsidP="006B0C31">
      <w:pPr>
        <w:jc w:val="both"/>
        <w:rPr>
          <w:rFonts w:ascii="Aparajita" w:hAnsi="Aparajita" w:cs="Aparajita"/>
        </w:rPr>
      </w:pPr>
      <w:bookmarkStart w:id="3" w:name="_TOC_250052"/>
      <w:bookmarkEnd w:id="3"/>
      <w:r>
        <w:rPr>
          <w:rFonts w:ascii="Aparajita" w:hAnsi="Aparajita" w:cs="Aparajita"/>
        </w:rPr>
        <w:t xml:space="preserve">AFBRAAKWERKEN EN </w:t>
      </w:r>
      <w:r w:rsidR="006B0C31" w:rsidRPr="00DE3CD8">
        <w:rPr>
          <w:rFonts w:ascii="Aparajita" w:hAnsi="Aparajita" w:cs="Aparajita"/>
        </w:rPr>
        <w:t>GRONDWERKEN</w:t>
      </w:r>
    </w:p>
    <w:p w14:paraId="0A2C13E7" w14:textId="2A74C6B7" w:rsidR="006B0C31" w:rsidRDefault="004102CE" w:rsidP="006B0C31">
      <w:pPr>
        <w:jc w:val="both"/>
        <w:rPr>
          <w:rFonts w:ascii="Aparajita" w:hAnsi="Aparajita" w:cs="Aparajita"/>
        </w:rPr>
      </w:pPr>
      <w:r>
        <w:rPr>
          <w:rFonts w:ascii="Aparajita" w:hAnsi="Aparajita" w:cs="Aparajita"/>
        </w:rPr>
        <w:t>Onder grondwerken wordt verstaan a</w:t>
      </w:r>
      <w:r w:rsidR="006B0C31" w:rsidRPr="00DE3CD8">
        <w:rPr>
          <w:rFonts w:ascii="Aparajita" w:hAnsi="Aparajita" w:cs="Aparajita"/>
        </w:rPr>
        <w:t>lle grond- en graafwerken noodzakelijk voor de uitvoering van de bouwwerken (funderingen, rioleringen, putten, enz...)</w:t>
      </w:r>
      <w:r w:rsidR="00A5059D">
        <w:rPr>
          <w:rFonts w:ascii="Aparajita" w:hAnsi="Aparajita" w:cs="Aparajita"/>
        </w:rPr>
        <w:t>.</w:t>
      </w:r>
    </w:p>
    <w:p w14:paraId="5CF81FCA" w14:textId="77777777" w:rsidR="00703B37" w:rsidRPr="00DE3CD8" w:rsidRDefault="00703B37" w:rsidP="006B0C31">
      <w:pPr>
        <w:jc w:val="both"/>
        <w:rPr>
          <w:rFonts w:ascii="Aparajita" w:hAnsi="Aparajita" w:cs="Aparajita"/>
        </w:rPr>
      </w:pPr>
    </w:p>
    <w:p w14:paraId="58042CB4" w14:textId="77777777" w:rsidR="006B0C31" w:rsidRPr="00DE3CD8" w:rsidRDefault="006B0C31" w:rsidP="006B0C31">
      <w:pPr>
        <w:jc w:val="both"/>
        <w:rPr>
          <w:rFonts w:ascii="Aparajita" w:hAnsi="Aparajita" w:cs="Aparajita"/>
        </w:rPr>
      </w:pPr>
      <w:bookmarkStart w:id="4" w:name="_TOC_250051"/>
      <w:bookmarkEnd w:id="4"/>
      <w:r w:rsidRPr="00DE3CD8">
        <w:rPr>
          <w:rFonts w:ascii="Aparajita" w:hAnsi="Aparajita" w:cs="Aparajita"/>
        </w:rPr>
        <w:t>FUNDERINGEN</w:t>
      </w:r>
    </w:p>
    <w:p w14:paraId="3333E08A" w14:textId="35E862E6" w:rsidR="006B0C31" w:rsidRDefault="006B0C31" w:rsidP="006B0C31">
      <w:pPr>
        <w:jc w:val="both"/>
        <w:rPr>
          <w:rFonts w:ascii="Aparajita" w:hAnsi="Aparajita" w:cs="Aparajita"/>
        </w:rPr>
      </w:pPr>
      <w:r w:rsidRPr="00DE3CD8">
        <w:rPr>
          <w:rFonts w:ascii="Aparajita" w:hAnsi="Aparajita" w:cs="Aparajita"/>
        </w:rPr>
        <w:t xml:space="preserve">De fundering maakt het voorwerp uit van de stabiliteitsstudie op basis van grondsonderingen. Het funderingssysteem wordt gekozen in functie van het niveau waarop voldoende draagkrachtige ondergrond gevonden wordt. Funderingen worden minimaal aangezet op vorstvrije diepte en op onaangeroerde grond. De afmetingen van de funderingen worden bepaald in functie van de voorziene belastingen. Indien de stabiliteitsstudie een ander systeem uitwijst, zal dit zo worden uitgevoerd. Een </w:t>
      </w:r>
      <w:proofErr w:type="spellStart"/>
      <w:r w:rsidRPr="00DE3CD8">
        <w:rPr>
          <w:rFonts w:ascii="Aparajita" w:hAnsi="Aparajita" w:cs="Aparajita"/>
        </w:rPr>
        <w:t>aardingslus</w:t>
      </w:r>
      <w:proofErr w:type="spellEnd"/>
      <w:r w:rsidRPr="00DE3CD8">
        <w:rPr>
          <w:rFonts w:ascii="Aparajita" w:hAnsi="Aparajita" w:cs="Aparajita"/>
        </w:rPr>
        <w:t xml:space="preserve"> voor de elektrische installatie wordt onder de funderingen aangebracht over de volledige buitenomtrek van het gebouw, dit volgens de voorschriften van het Algemeen Reglement op de Elektrische Installaties (AREI - KB 10.03.1981 - BS 29.04.1981). Bij de plaatsing wordt elk contact tussen de koperen geleider en elk ander metaal vermeden.</w:t>
      </w:r>
    </w:p>
    <w:p w14:paraId="2F26D537" w14:textId="77777777" w:rsidR="00703B37" w:rsidRDefault="00703B37" w:rsidP="006B0C31">
      <w:pPr>
        <w:jc w:val="both"/>
        <w:rPr>
          <w:rFonts w:ascii="Aparajita" w:hAnsi="Aparajita" w:cs="Aparajita"/>
        </w:rPr>
      </w:pPr>
    </w:p>
    <w:p w14:paraId="5B93BE97" w14:textId="77777777" w:rsidR="006B0C31" w:rsidRPr="00DE3CD8" w:rsidRDefault="006B0C31" w:rsidP="006B0C31">
      <w:pPr>
        <w:jc w:val="both"/>
        <w:rPr>
          <w:rFonts w:ascii="Aparajita" w:hAnsi="Aparajita" w:cs="Aparajita"/>
        </w:rPr>
      </w:pPr>
      <w:r w:rsidRPr="00DE3CD8">
        <w:rPr>
          <w:rFonts w:ascii="Aparajita" w:hAnsi="Aparajita" w:cs="Aparajita"/>
        </w:rPr>
        <w:t>BETON</w:t>
      </w:r>
    </w:p>
    <w:p w14:paraId="25978ECE" w14:textId="7FCE79A4" w:rsidR="00E71408" w:rsidRDefault="006B0C31" w:rsidP="00E71408">
      <w:pPr>
        <w:rPr>
          <w:rFonts w:ascii="Aparajita" w:hAnsi="Aparajita" w:cs="Aparajita"/>
          <w:color w:val="161A1C"/>
        </w:rPr>
      </w:pPr>
      <w:r w:rsidRPr="00DE3CD8">
        <w:rPr>
          <w:rFonts w:ascii="Aparajita" w:hAnsi="Aparajita" w:cs="Aparajita"/>
        </w:rPr>
        <w:t>Betonkwaliteit wordt bepaald volgens de specificaties van de stabiliteitsstudie.</w:t>
      </w:r>
      <w:r w:rsidR="00E71408">
        <w:rPr>
          <w:rFonts w:ascii="Aparajita" w:hAnsi="Aparajita" w:cs="Aparajita"/>
        </w:rPr>
        <w:t xml:space="preserve"> </w:t>
      </w:r>
      <w:r w:rsidR="00E71408" w:rsidRPr="00DE3CD8">
        <w:rPr>
          <w:rFonts w:ascii="Aparajita" w:hAnsi="Aparajita" w:cs="Aparajita"/>
        </w:rPr>
        <w:t xml:space="preserve">De voor de fabricatie van het beton </w:t>
      </w:r>
      <w:r w:rsidR="00E71408" w:rsidRPr="00372F90">
        <w:rPr>
          <w:rFonts w:ascii="Aparajita" w:hAnsi="Aparajita" w:cs="Aparajita"/>
        </w:rPr>
        <w:t xml:space="preserve">gebruikte materialen beantwoorden aan de voorschriften van </w:t>
      </w:r>
      <w:r w:rsidR="00E71408" w:rsidRPr="00372F90">
        <w:rPr>
          <w:rFonts w:ascii="Aparajita" w:hAnsi="Aparajita" w:cs="Aparajita"/>
          <w:color w:val="161A1C"/>
        </w:rPr>
        <w:t>NBN B 15-001.</w:t>
      </w:r>
    </w:p>
    <w:p w14:paraId="2F1D808A" w14:textId="77777777" w:rsidR="00703B37" w:rsidRPr="00372F90" w:rsidRDefault="00703B37" w:rsidP="00E71408">
      <w:pPr>
        <w:rPr>
          <w:rFonts w:ascii="Aparajita" w:hAnsi="Aparajita" w:cs="Aparajita"/>
        </w:rPr>
      </w:pPr>
    </w:p>
    <w:p w14:paraId="79E28203" w14:textId="77777777" w:rsidR="006B0C31" w:rsidRPr="00372F90" w:rsidRDefault="006B0C31" w:rsidP="006B0C31">
      <w:pPr>
        <w:jc w:val="both"/>
        <w:rPr>
          <w:rFonts w:ascii="Aparajita" w:hAnsi="Aparajita" w:cs="Aparajita"/>
        </w:rPr>
      </w:pPr>
      <w:r w:rsidRPr="00372F90">
        <w:rPr>
          <w:rFonts w:ascii="Aparajita" w:hAnsi="Aparajita" w:cs="Aparajita"/>
        </w:rPr>
        <w:t>WAPENING</w:t>
      </w:r>
    </w:p>
    <w:p w14:paraId="01A298B1" w14:textId="19D900A2" w:rsidR="006B0C31" w:rsidRDefault="00E71408" w:rsidP="006B0C31">
      <w:pPr>
        <w:jc w:val="both"/>
        <w:rPr>
          <w:rFonts w:ascii="Aparajita" w:hAnsi="Aparajita" w:cs="Aparajita"/>
        </w:rPr>
      </w:pPr>
      <w:r w:rsidRPr="00372F90">
        <w:rPr>
          <w:rFonts w:ascii="Aparajita" w:hAnsi="Aparajita" w:cs="Aparajita"/>
        </w:rPr>
        <w:t>De wapeningen worden uitgevoerd in overeenstemming met de voorschriften van NBN B15-104 en volgens de specificaties van de stabiliteitsstudie.</w:t>
      </w:r>
    </w:p>
    <w:p w14:paraId="34F9F9CE" w14:textId="77777777" w:rsidR="00703B37" w:rsidRPr="00372F90" w:rsidRDefault="00703B37" w:rsidP="006B0C31">
      <w:pPr>
        <w:jc w:val="both"/>
        <w:rPr>
          <w:rFonts w:ascii="Aparajita" w:hAnsi="Aparajita" w:cs="Aparajita"/>
        </w:rPr>
      </w:pPr>
    </w:p>
    <w:p w14:paraId="55C86B7B" w14:textId="77777777" w:rsidR="006B0C31" w:rsidRPr="00372F90" w:rsidRDefault="006B0C31" w:rsidP="006B0C31">
      <w:pPr>
        <w:jc w:val="both"/>
        <w:rPr>
          <w:rFonts w:ascii="Aparajita" w:hAnsi="Aparajita" w:cs="Aparajita"/>
        </w:rPr>
      </w:pPr>
      <w:bookmarkStart w:id="5" w:name="_TOC_250050"/>
      <w:r w:rsidRPr="00372F90">
        <w:rPr>
          <w:rFonts w:ascii="Aparajita" w:hAnsi="Aparajita" w:cs="Aparajita"/>
        </w:rPr>
        <w:t xml:space="preserve">ELEMENTEN IN GEWAPEND BETON: KOLOMMEN, BALKEN, </w:t>
      </w:r>
      <w:bookmarkEnd w:id="5"/>
      <w:r w:rsidRPr="00372F90">
        <w:rPr>
          <w:rFonts w:ascii="Aparajita" w:hAnsi="Aparajita" w:cs="Aparajita"/>
        </w:rPr>
        <w:t>TRAPPEN</w:t>
      </w:r>
    </w:p>
    <w:p w14:paraId="04D03BD5" w14:textId="74F11B17" w:rsidR="006B0C31" w:rsidRDefault="00E03620" w:rsidP="006B0C31">
      <w:pPr>
        <w:jc w:val="both"/>
        <w:rPr>
          <w:rFonts w:ascii="Aparajita" w:hAnsi="Aparajita" w:cs="Aparajita"/>
        </w:rPr>
      </w:pPr>
      <w:r w:rsidRPr="00372F90">
        <w:rPr>
          <w:rFonts w:ascii="Aparajita" w:hAnsi="Aparajita" w:cs="Aparajita"/>
        </w:rPr>
        <w:t>K</w:t>
      </w:r>
      <w:r w:rsidR="006B0C31" w:rsidRPr="00372F90">
        <w:rPr>
          <w:rFonts w:ascii="Aparajita" w:hAnsi="Aparajita" w:cs="Aparajita"/>
        </w:rPr>
        <w:t xml:space="preserve">olommen, balken en trappen in gewapend beton worden uitgevoerd in overeenstemming met de uitvoeringsplannen van de stabiliteitsstudie. </w:t>
      </w:r>
      <w:r w:rsidR="00E71408" w:rsidRPr="00372F90">
        <w:rPr>
          <w:rFonts w:ascii="Aparajita" w:hAnsi="Aparajita" w:cs="Aparajita"/>
        </w:rPr>
        <w:t xml:space="preserve">De werken in gewapend beton beantwoorden aan de normenreeks NBN B15 en bijlagen. </w:t>
      </w:r>
      <w:r w:rsidR="006B0C31" w:rsidRPr="00372F90">
        <w:rPr>
          <w:rFonts w:ascii="Aparajita" w:hAnsi="Aparajita" w:cs="Aparajita"/>
        </w:rPr>
        <w:t xml:space="preserve">Waar koudebruggen kunnen ontstaan, worden de elementen in gewapend beton geïsoleerd door een verloren bekisting in </w:t>
      </w:r>
      <w:proofErr w:type="spellStart"/>
      <w:r w:rsidR="006B0C31" w:rsidRPr="00372F90">
        <w:rPr>
          <w:rFonts w:ascii="Aparajita" w:hAnsi="Aparajita" w:cs="Aparajita"/>
        </w:rPr>
        <w:t>geëxtrudeerd</w:t>
      </w:r>
      <w:proofErr w:type="spellEnd"/>
      <w:r w:rsidR="006B0C31" w:rsidRPr="00372F90">
        <w:rPr>
          <w:rFonts w:ascii="Aparajita" w:hAnsi="Aparajita" w:cs="Aparajita"/>
        </w:rPr>
        <w:t xml:space="preserve"> polystyreen of door een koudebrug onderbrekingsprofiel, steeds volgens de aanwijzingen van de stabiliteitsstudie. Zichtbaar blijvende delen die deel uitmaken van de ruwbouwconstruc</w:t>
      </w:r>
      <w:r w:rsidR="002D3340" w:rsidRPr="00372F90">
        <w:rPr>
          <w:rFonts w:ascii="Aparajita" w:hAnsi="Aparajita" w:cs="Aparajita"/>
        </w:rPr>
        <w:t>tie</w:t>
      </w:r>
      <w:r w:rsidR="006B0C31" w:rsidRPr="00372F90">
        <w:rPr>
          <w:rFonts w:ascii="Aparajita" w:hAnsi="Aparajita" w:cs="Aparajita"/>
        </w:rPr>
        <w:t xml:space="preserve"> in gewapend beton worden uitgevoerd in gladde bekisting. </w:t>
      </w:r>
    </w:p>
    <w:p w14:paraId="60A93797" w14:textId="77777777" w:rsidR="00703B37" w:rsidRPr="00372F90" w:rsidRDefault="00703B37" w:rsidP="006B0C31">
      <w:pPr>
        <w:jc w:val="both"/>
        <w:rPr>
          <w:rFonts w:ascii="Aparajita" w:hAnsi="Aparajita" w:cs="Aparajita"/>
        </w:rPr>
      </w:pPr>
    </w:p>
    <w:p w14:paraId="439419C5" w14:textId="77777777" w:rsidR="006B0C31" w:rsidRPr="00372F90" w:rsidRDefault="006B0C31" w:rsidP="006B0C31">
      <w:pPr>
        <w:jc w:val="both"/>
        <w:rPr>
          <w:rFonts w:ascii="Aparajita" w:hAnsi="Aparajita" w:cs="Aparajita"/>
        </w:rPr>
      </w:pPr>
      <w:bookmarkStart w:id="6" w:name="_TOC_250049"/>
      <w:bookmarkEnd w:id="6"/>
      <w:r w:rsidRPr="00372F90">
        <w:rPr>
          <w:rFonts w:ascii="Aparajita" w:hAnsi="Aparajita" w:cs="Aparajita"/>
        </w:rPr>
        <w:t>STAALCONSTRUCTIE</w:t>
      </w:r>
    </w:p>
    <w:p w14:paraId="23AD67AB" w14:textId="77777777" w:rsidR="006B0C31" w:rsidRPr="00372F90" w:rsidRDefault="006B0C31" w:rsidP="006B0C31">
      <w:pPr>
        <w:jc w:val="both"/>
        <w:rPr>
          <w:rFonts w:ascii="Aparajita" w:hAnsi="Aparajita" w:cs="Aparajita"/>
        </w:rPr>
      </w:pPr>
      <w:r w:rsidRPr="00372F90">
        <w:rPr>
          <w:rFonts w:ascii="Aparajita" w:hAnsi="Aparajita" w:cs="Aparajita"/>
        </w:rPr>
        <w:t>De uitvoering van stalen profielen in of onder de vloerplaten gebeurt volgens de richtlijnen van de stabiliteitsstudie. Het gebruikte staal is normaal constructiestaal, kwaliteit AE 235-B. Liggers, opgelegd in metselwerk, worden waar nodig op een verdeelbalkje in gewapend beton geplaatst. Indien de ligger horizontale krachten moet kunnen overbrengen, zal deze door in beton ingegoten ankerbouten worden verankerd.</w:t>
      </w:r>
    </w:p>
    <w:p w14:paraId="4E6EE170" w14:textId="77777777" w:rsidR="006B0C31" w:rsidRPr="00372F90" w:rsidRDefault="006B0C31" w:rsidP="006B0C31">
      <w:pPr>
        <w:jc w:val="both"/>
        <w:rPr>
          <w:rFonts w:ascii="Aparajita" w:hAnsi="Aparajita" w:cs="Aparajita"/>
        </w:rPr>
      </w:pPr>
      <w:bookmarkStart w:id="7" w:name="_TOC_250048"/>
      <w:r w:rsidRPr="00372F90">
        <w:rPr>
          <w:rFonts w:ascii="Aparajita" w:hAnsi="Aparajita" w:cs="Aparajita"/>
        </w:rPr>
        <w:lastRenderedPageBreak/>
        <w:t xml:space="preserve">WELFSELS IN GEWAPEND OF VOORGESPANNEN </w:t>
      </w:r>
      <w:bookmarkEnd w:id="7"/>
      <w:r w:rsidRPr="00372F90">
        <w:rPr>
          <w:rFonts w:ascii="Aparajita" w:hAnsi="Aparajita" w:cs="Aparajita"/>
        </w:rPr>
        <w:t>BETON</w:t>
      </w:r>
    </w:p>
    <w:p w14:paraId="0ECB691F" w14:textId="70D92987" w:rsidR="006B0C31" w:rsidRPr="00372F90" w:rsidRDefault="006B0C31" w:rsidP="006B0C31">
      <w:pPr>
        <w:jc w:val="both"/>
        <w:rPr>
          <w:rFonts w:ascii="Aparajita" w:hAnsi="Aparajita" w:cs="Aparajita"/>
        </w:rPr>
      </w:pPr>
      <w:r w:rsidRPr="00372F90">
        <w:rPr>
          <w:rFonts w:ascii="Aparajita" w:hAnsi="Aparajita" w:cs="Aparajita"/>
        </w:rPr>
        <w:t xml:space="preserve">Voor de draagvloeren worden hoofdzakelijk </w:t>
      </w:r>
      <w:proofErr w:type="spellStart"/>
      <w:r w:rsidRPr="00372F90">
        <w:rPr>
          <w:rFonts w:ascii="Aparajita" w:hAnsi="Aparajita" w:cs="Aparajita"/>
        </w:rPr>
        <w:t>predallen</w:t>
      </w:r>
      <w:proofErr w:type="spellEnd"/>
      <w:r w:rsidRPr="00372F90">
        <w:rPr>
          <w:rFonts w:ascii="Aparajita" w:hAnsi="Aparajita" w:cs="Aparajita"/>
        </w:rPr>
        <w:t xml:space="preserve"> of prefab welfsels gebruikt van gewapend beton. De vloerelementen worden steeds sluitend naast elkaar geplaatst. Op de welfsels of </w:t>
      </w:r>
      <w:proofErr w:type="spellStart"/>
      <w:r w:rsidRPr="00372F90">
        <w:rPr>
          <w:rFonts w:ascii="Aparajita" w:hAnsi="Aparajita" w:cs="Aparajita"/>
        </w:rPr>
        <w:t>predallen</w:t>
      </w:r>
      <w:proofErr w:type="spellEnd"/>
      <w:r w:rsidRPr="00372F90">
        <w:rPr>
          <w:rFonts w:ascii="Aparajita" w:hAnsi="Aparajita" w:cs="Aparajita"/>
        </w:rPr>
        <w:t xml:space="preserve"> wordt een betonnen druklaag aangebracht volgens specificaties van de stabiliteitsstudie. Indien de stabiliteitsstudie uitwijst dat bepaalde draagvloeren als ter plaatse te storten gewapende betonplaten uitgevoerd dienen te worden, dan zullen de door de ingenieur opgelegde specificaties eveneens nauwkeurig gevolgd worden.</w:t>
      </w:r>
    </w:p>
    <w:p w14:paraId="561B2677" w14:textId="77777777" w:rsidR="003E75D5" w:rsidRPr="00372F90" w:rsidRDefault="003E75D5" w:rsidP="006B0C31">
      <w:pPr>
        <w:jc w:val="both"/>
        <w:rPr>
          <w:rFonts w:ascii="Aparajita" w:hAnsi="Aparajita" w:cs="Aparajita"/>
        </w:rPr>
      </w:pPr>
    </w:p>
    <w:p w14:paraId="2C8C7F2A" w14:textId="77777777" w:rsidR="006B0C31" w:rsidRPr="00372F90" w:rsidRDefault="006B0C31" w:rsidP="006B0C31">
      <w:pPr>
        <w:jc w:val="both"/>
        <w:rPr>
          <w:rFonts w:ascii="Aparajita" w:hAnsi="Aparajita" w:cs="Aparajita"/>
        </w:rPr>
      </w:pPr>
      <w:bookmarkStart w:id="8" w:name="_TOC_250046"/>
      <w:r w:rsidRPr="00372F90">
        <w:rPr>
          <w:rFonts w:ascii="Aparajita" w:hAnsi="Aparajita" w:cs="Aparajita"/>
        </w:rPr>
        <w:t xml:space="preserve">DRAGEND </w:t>
      </w:r>
      <w:bookmarkEnd w:id="8"/>
      <w:r w:rsidRPr="00372F90">
        <w:rPr>
          <w:rFonts w:ascii="Aparajita" w:hAnsi="Aparajita" w:cs="Aparajita"/>
        </w:rPr>
        <w:t>METSELWERK</w:t>
      </w:r>
    </w:p>
    <w:p w14:paraId="24F72AE0" w14:textId="57776435" w:rsidR="000E323F" w:rsidRDefault="006B0C31" w:rsidP="006B0C31">
      <w:pPr>
        <w:jc w:val="both"/>
        <w:rPr>
          <w:rFonts w:ascii="Aparajita" w:hAnsi="Aparajita" w:cs="Aparajita"/>
        </w:rPr>
      </w:pPr>
      <w:r w:rsidRPr="00372F90">
        <w:rPr>
          <w:rFonts w:ascii="Aparajita" w:hAnsi="Aparajita" w:cs="Aparajita"/>
        </w:rPr>
        <w:t xml:space="preserve">Dragende muren worden uitgevoerd in </w:t>
      </w:r>
      <w:r w:rsidR="00E83A0D" w:rsidRPr="00372F90">
        <w:rPr>
          <w:rFonts w:ascii="Aparajita" w:hAnsi="Aparajita" w:cs="Aparajita"/>
        </w:rPr>
        <w:t xml:space="preserve">betonblokken of </w:t>
      </w:r>
      <w:proofErr w:type="spellStart"/>
      <w:r w:rsidRPr="00372F90">
        <w:rPr>
          <w:rFonts w:ascii="Aparajita" w:hAnsi="Aparajita" w:cs="Aparajita"/>
        </w:rPr>
        <w:t>snelbouwmetselwerk</w:t>
      </w:r>
      <w:proofErr w:type="spellEnd"/>
      <w:r w:rsidR="00E83A0D" w:rsidRPr="00372F90">
        <w:rPr>
          <w:rFonts w:ascii="Aparajita" w:hAnsi="Aparajita" w:cs="Aparajita"/>
        </w:rPr>
        <w:t>:</w:t>
      </w:r>
      <w:r w:rsidRPr="00372F90">
        <w:rPr>
          <w:rFonts w:ascii="Aparajita" w:hAnsi="Aparajita" w:cs="Aparajita"/>
        </w:rPr>
        <w:t xml:space="preserve"> geperforeerde bakstenen voor gewoon metselwerk, vervaardigd uit alluviale klei</w:t>
      </w:r>
      <w:r w:rsidR="000E323F" w:rsidRPr="00372F90">
        <w:rPr>
          <w:rFonts w:ascii="Aparajita" w:hAnsi="Aparajita" w:cs="Aparajita"/>
        </w:rPr>
        <w:t xml:space="preserve">. </w:t>
      </w:r>
      <w:r w:rsidRPr="00372F90">
        <w:rPr>
          <w:rFonts w:ascii="Aparajita" w:hAnsi="Aparajita" w:cs="Aparajita"/>
        </w:rPr>
        <w:t xml:space="preserve">Alle nodige folies ter voorkoming van opstijgend vocht zijn voorzien. Als alternatief voor de hierboven beschreven werkwijze met traditioneel metselwerk kan geopteerd worden om de dragende muren uit te voeren in </w:t>
      </w:r>
      <w:r w:rsidR="000E323F" w:rsidRPr="00372F90">
        <w:rPr>
          <w:rFonts w:ascii="Aparajita" w:hAnsi="Aparajita" w:cs="Aparajita"/>
        </w:rPr>
        <w:t>te verlijmen</w:t>
      </w:r>
      <w:r w:rsidR="0084370D" w:rsidRPr="00372F90">
        <w:rPr>
          <w:rFonts w:ascii="Aparajita" w:hAnsi="Aparajita" w:cs="Aparajita"/>
        </w:rPr>
        <w:t xml:space="preserve"> of d.m.v. pur te metselen</w:t>
      </w:r>
      <w:r w:rsidR="000E323F" w:rsidRPr="00372F90">
        <w:rPr>
          <w:rFonts w:ascii="Aparajita" w:hAnsi="Aparajita" w:cs="Aparajita"/>
        </w:rPr>
        <w:t xml:space="preserve"> </w:t>
      </w:r>
      <w:proofErr w:type="spellStart"/>
      <w:r w:rsidR="000E323F" w:rsidRPr="00372F90">
        <w:rPr>
          <w:rFonts w:ascii="Aparajita" w:hAnsi="Aparajita" w:cs="Aparajita"/>
        </w:rPr>
        <w:t>snelbouwstenen</w:t>
      </w:r>
      <w:proofErr w:type="spellEnd"/>
      <w:r w:rsidRPr="00372F90">
        <w:rPr>
          <w:rFonts w:ascii="Aparajita" w:hAnsi="Aparajita" w:cs="Aparajita"/>
        </w:rPr>
        <w:t>. De stenen worden in verband geplaatst en verlijmd met speciaal voor deze toepassing ontwikkelde lijm</w:t>
      </w:r>
      <w:r w:rsidR="00E83A0D" w:rsidRPr="00372F90">
        <w:rPr>
          <w:rFonts w:ascii="Aparajita" w:hAnsi="Aparajita" w:cs="Aparajita"/>
        </w:rPr>
        <w:t xml:space="preserve">- of </w:t>
      </w:r>
      <w:proofErr w:type="spellStart"/>
      <w:r w:rsidR="00E83A0D" w:rsidRPr="00372F90">
        <w:rPr>
          <w:rFonts w:ascii="Aparajita" w:hAnsi="Aparajita" w:cs="Aparajita"/>
        </w:rPr>
        <w:t>pur</w:t>
      </w:r>
      <w:r w:rsidRPr="00372F90">
        <w:rPr>
          <w:rFonts w:ascii="Aparajita" w:hAnsi="Aparajita" w:cs="Aparajita"/>
        </w:rPr>
        <w:t>producten</w:t>
      </w:r>
      <w:proofErr w:type="spellEnd"/>
      <w:r w:rsidRPr="00372F90">
        <w:rPr>
          <w:rFonts w:ascii="Aparajita" w:hAnsi="Aparajita" w:cs="Aparajita"/>
        </w:rPr>
        <w:t xml:space="preserve">. Hierbij wordt rekening gehouden met de richtlijnen van de stabiliteitsingenieur. De scheidingsmuren tussen de </w:t>
      </w:r>
      <w:r w:rsidR="000E323F" w:rsidRPr="00372F90">
        <w:rPr>
          <w:rFonts w:ascii="Aparajita" w:hAnsi="Aparajita" w:cs="Aparajita"/>
        </w:rPr>
        <w:t>woningen</w:t>
      </w:r>
      <w:r w:rsidRPr="00372F90">
        <w:rPr>
          <w:rFonts w:ascii="Aparajita" w:hAnsi="Aparajita" w:cs="Aparajita"/>
        </w:rPr>
        <w:t xml:space="preserve"> worden ontdubbeld om contactgeluid te vermijden. In deze </w:t>
      </w:r>
      <w:proofErr w:type="spellStart"/>
      <w:r w:rsidRPr="00372F90">
        <w:rPr>
          <w:rFonts w:ascii="Aparajita" w:hAnsi="Aparajita" w:cs="Aparajita"/>
        </w:rPr>
        <w:t>ankerloze</w:t>
      </w:r>
      <w:proofErr w:type="spellEnd"/>
      <w:r w:rsidRPr="00372F90">
        <w:rPr>
          <w:rFonts w:ascii="Aparajita" w:hAnsi="Aparajita" w:cs="Aparajita"/>
        </w:rPr>
        <w:t xml:space="preserve"> ontdubbelde scheidingsmuren wordt een spouw gelaten, welke wordt opgevuld met akoestische isolatie met geringe stijfheid. </w:t>
      </w:r>
      <w:r w:rsidR="000E323F" w:rsidRPr="00372F90">
        <w:rPr>
          <w:rFonts w:ascii="Aparajita" w:hAnsi="Aparajita" w:cs="Aparajita"/>
        </w:rPr>
        <w:t xml:space="preserve">De ontdubbelde scheidingsmuur bestaat steeds aan één kant uit betonblokken en aan de andere kant uit </w:t>
      </w:r>
      <w:proofErr w:type="spellStart"/>
      <w:r w:rsidR="000E323F" w:rsidRPr="00372F90">
        <w:rPr>
          <w:rFonts w:ascii="Aparajita" w:hAnsi="Aparajita" w:cs="Aparajita"/>
        </w:rPr>
        <w:t>snelbouwstenen</w:t>
      </w:r>
      <w:proofErr w:type="spellEnd"/>
      <w:r w:rsidR="00E83A0D" w:rsidRPr="00372F90">
        <w:rPr>
          <w:rFonts w:ascii="Aparajita" w:hAnsi="Aparajita" w:cs="Aparajita"/>
        </w:rPr>
        <w:t xml:space="preserve"> ofwel aan beide kanten uit betonblokken</w:t>
      </w:r>
      <w:r w:rsidR="003E75D5" w:rsidRPr="00372F90">
        <w:rPr>
          <w:rFonts w:ascii="Aparajita" w:hAnsi="Aparajita" w:cs="Aparajita"/>
        </w:rPr>
        <w:t xml:space="preserve"> of </w:t>
      </w:r>
      <w:proofErr w:type="spellStart"/>
      <w:r w:rsidR="003E75D5" w:rsidRPr="00372F90">
        <w:rPr>
          <w:rFonts w:ascii="Aparajita" w:hAnsi="Aparajita" w:cs="Aparajita"/>
        </w:rPr>
        <w:t>snelbouwstenen</w:t>
      </w:r>
      <w:proofErr w:type="spellEnd"/>
      <w:r w:rsidR="000E323F" w:rsidRPr="00372F90">
        <w:rPr>
          <w:rFonts w:ascii="Aparajita" w:hAnsi="Aparajita" w:cs="Aparajita"/>
        </w:rPr>
        <w:t xml:space="preserve">. </w:t>
      </w:r>
      <w:r w:rsidRPr="00372F90">
        <w:rPr>
          <w:rFonts w:ascii="Aparajita" w:hAnsi="Aparajita" w:cs="Aparajita"/>
        </w:rPr>
        <w:t xml:space="preserve">Aanzet van de </w:t>
      </w:r>
      <w:proofErr w:type="spellStart"/>
      <w:r w:rsidRPr="00372F90">
        <w:rPr>
          <w:rFonts w:ascii="Aparajita" w:hAnsi="Aparajita" w:cs="Aparajita"/>
        </w:rPr>
        <w:t>snelbouwstenen</w:t>
      </w:r>
      <w:proofErr w:type="spellEnd"/>
      <w:r w:rsidRPr="00372F90">
        <w:rPr>
          <w:rFonts w:ascii="Aparajita" w:hAnsi="Aparajita" w:cs="Aparajita"/>
        </w:rPr>
        <w:t xml:space="preserve"> op de betonvloer van het gelijkvloers is voorzien op een </w:t>
      </w:r>
      <w:proofErr w:type="spellStart"/>
      <w:r w:rsidRPr="00372F90">
        <w:rPr>
          <w:rFonts w:ascii="Aparajita" w:hAnsi="Aparajita" w:cs="Aparajita"/>
        </w:rPr>
        <w:t>kimlaag</w:t>
      </w:r>
      <w:proofErr w:type="spellEnd"/>
      <w:r w:rsidRPr="00372F90">
        <w:rPr>
          <w:rFonts w:ascii="Aparajita" w:hAnsi="Aparajita" w:cs="Aparajita"/>
        </w:rPr>
        <w:t xml:space="preserve"> (isolerende stenen). </w:t>
      </w:r>
      <w:bookmarkStart w:id="9" w:name="_TOC_250045"/>
      <w:r w:rsidR="00AA4F83" w:rsidRPr="00372F90">
        <w:rPr>
          <w:rFonts w:ascii="Aparajita" w:hAnsi="Aparajita" w:cs="Aparajita"/>
        </w:rPr>
        <w:t>Waar nodig volgens de EPB studie wordt ook gebruik gemaakt van isolerende stenen.</w:t>
      </w:r>
    </w:p>
    <w:p w14:paraId="1A4C19C7" w14:textId="77777777" w:rsidR="00703B37" w:rsidRPr="00372F90" w:rsidRDefault="00703B37" w:rsidP="006B0C31">
      <w:pPr>
        <w:jc w:val="both"/>
        <w:rPr>
          <w:rFonts w:ascii="Aparajita" w:hAnsi="Aparajita" w:cs="Aparajita"/>
        </w:rPr>
      </w:pPr>
    </w:p>
    <w:p w14:paraId="3934AB31" w14:textId="77777777" w:rsidR="006B0C31" w:rsidRPr="00372F90" w:rsidRDefault="006B0C31" w:rsidP="006B0C31">
      <w:pPr>
        <w:jc w:val="both"/>
        <w:rPr>
          <w:rFonts w:ascii="Aparajita" w:hAnsi="Aparajita" w:cs="Aparajita"/>
        </w:rPr>
      </w:pPr>
      <w:r w:rsidRPr="00372F90">
        <w:rPr>
          <w:rFonts w:ascii="Aparajita" w:hAnsi="Aparajita" w:cs="Aparajita"/>
        </w:rPr>
        <w:t xml:space="preserve">NIET-DRAGEND </w:t>
      </w:r>
      <w:bookmarkEnd w:id="9"/>
      <w:r w:rsidRPr="00372F90">
        <w:rPr>
          <w:rFonts w:ascii="Aparajita" w:hAnsi="Aparajita" w:cs="Aparajita"/>
        </w:rPr>
        <w:t>METSELWERK</w:t>
      </w:r>
    </w:p>
    <w:p w14:paraId="1AD02034" w14:textId="74859692" w:rsidR="00910589" w:rsidRDefault="006B0C31" w:rsidP="006B0C31">
      <w:pPr>
        <w:jc w:val="both"/>
        <w:rPr>
          <w:rFonts w:ascii="Aparajita" w:hAnsi="Aparajita" w:cs="Aparajita"/>
        </w:rPr>
      </w:pPr>
      <w:r w:rsidRPr="00372F90">
        <w:rPr>
          <w:rFonts w:ascii="Aparajita" w:hAnsi="Aparajita" w:cs="Aparajita"/>
        </w:rPr>
        <w:t xml:space="preserve">Het niet-dragend metselwerk wordt uitgevoerd in </w:t>
      </w:r>
      <w:proofErr w:type="spellStart"/>
      <w:r w:rsidRPr="00372F90">
        <w:rPr>
          <w:rFonts w:ascii="Aparajita" w:hAnsi="Aparajita" w:cs="Aparajita"/>
        </w:rPr>
        <w:t>snelbouwsteen</w:t>
      </w:r>
      <w:proofErr w:type="spellEnd"/>
      <w:r w:rsidRPr="00372F90">
        <w:rPr>
          <w:rFonts w:ascii="Aparajita" w:hAnsi="Aparajita" w:cs="Aparajita"/>
        </w:rPr>
        <w:t xml:space="preserve"> met een </w:t>
      </w:r>
      <w:r w:rsidR="000E323F" w:rsidRPr="00372F90">
        <w:rPr>
          <w:rFonts w:ascii="Aparajita" w:hAnsi="Aparajita" w:cs="Aparajita"/>
        </w:rPr>
        <w:t xml:space="preserve">minimale </w:t>
      </w:r>
      <w:r w:rsidRPr="00372F90">
        <w:rPr>
          <w:rFonts w:ascii="Aparajita" w:hAnsi="Aparajita" w:cs="Aparajita"/>
        </w:rPr>
        <w:t>dikte van 9 cm en met het dragend metselwerk verbonden bij de traditionele werkwijze</w:t>
      </w:r>
      <w:r w:rsidR="00E83A0D" w:rsidRPr="00372F90">
        <w:rPr>
          <w:rFonts w:ascii="Aparajita" w:hAnsi="Aparajita" w:cs="Aparajita"/>
        </w:rPr>
        <w:t xml:space="preserve"> of een gelijkwaardig</w:t>
      </w:r>
      <w:r w:rsidR="00F72E1C" w:rsidRPr="00372F90">
        <w:rPr>
          <w:rFonts w:ascii="Aparajita" w:hAnsi="Aparajita" w:cs="Aparajita"/>
        </w:rPr>
        <w:t xml:space="preserve"> te metselen materiaal,</w:t>
      </w:r>
      <w:r w:rsidR="00E83A0D" w:rsidRPr="00372F90">
        <w:rPr>
          <w:rFonts w:ascii="Aparajita" w:hAnsi="Aparajita" w:cs="Aparajita"/>
        </w:rPr>
        <w:t xml:space="preserve"> afhankelijk van de leveringstermijnen die op dat moment gelden</w:t>
      </w:r>
      <w:r w:rsidRPr="00372F90">
        <w:rPr>
          <w:rFonts w:ascii="Aparajita" w:hAnsi="Aparajita" w:cs="Aparajita"/>
        </w:rPr>
        <w:t>. Waar nodig volgens de EPB studie word</w:t>
      </w:r>
      <w:r w:rsidR="000E323F" w:rsidRPr="00372F90">
        <w:rPr>
          <w:rFonts w:ascii="Aparajita" w:hAnsi="Aparajita" w:cs="Aparajita"/>
        </w:rPr>
        <w:t>t</w:t>
      </w:r>
      <w:r w:rsidRPr="00372F90">
        <w:rPr>
          <w:rFonts w:ascii="Aparajita" w:hAnsi="Aparajita" w:cs="Aparajita"/>
        </w:rPr>
        <w:t xml:space="preserve"> </w:t>
      </w:r>
      <w:r w:rsidR="000E323F" w:rsidRPr="00372F90">
        <w:rPr>
          <w:rFonts w:ascii="Aparajita" w:hAnsi="Aparajita" w:cs="Aparajita"/>
        </w:rPr>
        <w:t>gebruik gemaakt van</w:t>
      </w:r>
      <w:r w:rsidRPr="00372F90">
        <w:rPr>
          <w:rFonts w:ascii="Aparajita" w:hAnsi="Aparajita" w:cs="Aparajita"/>
        </w:rPr>
        <w:t xml:space="preserve"> isolerende stenen. </w:t>
      </w:r>
      <w:bookmarkStart w:id="10" w:name="_TOC_250044"/>
      <w:bookmarkEnd w:id="10"/>
    </w:p>
    <w:p w14:paraId="43EE507B" w14:textId="77777777" w:rsidR="00703B37" w:rsidRPr="00372F90" w:rsidRDefault="00703B37" w:rsidP="006B0C31">
      <w:pPr>
        <w:jc w:val="both"/>
        <w:rPr>
          <w:rFonts w:ascii="Aparajita" w:hAnsi="Aparajita" w:cs="Aparajita"/>
        </w:rPr>
      </w:pPr>
    </w:p>
    <w:p w14:paraId="3D7022A3" w14:textId="77777777" w:rsidR="006B0C31" w:rsidRPr="00372F90" w:rsidRDefault="006B0C31" w:rsidP="006B0C31">
      <w:pPr>
        <w:jc w:val="both"/>
        <w:rPr>
          <w:rFonts w:ascii="Aparajita" w:hAnsi="Aparajita" w:cs="Aparajita"/>
        </w:rPr>
      </w:pPr>
      <w:r w:rsidRPr="00372F90">
        <w:rPr>
          <w:rFonts w:ascii="Aparajita" w:hAnsi="Aparajita" w:cs="Aparajita"/>
        </w:rPr>
        <w:t>SPOUWMUURISOLATIE</w:t>
      </w:r>
    </w:p>
    <w:p w14:paraId="11EDA674" w14:textId="527B45E2" w:rsidR="006B0C31" w:rsidRPr="00372F90" w:rsidRDefault="006B0C31" w:rsidP="006B0C31">
      <w:pPr>
        <w:jc w:val="both"/>
        <w:rPr>
          <w:rFonts w:ascii="Aparajita" w:hAnsi="Aparajita" w:cs="Aparajita"/>
        </w:rPr>
      </w:pPr>
      <w:r w:rsidRPr="00372F90">
        <w:rPr>
          <w:rFonts w:ascii="Aparajita" w:hAnsi="Aparajita" w:cs="Aparajita"/>
        </w:rPr>
        <w:t>De spouwmuren worden geïsoleerd met stijve platen in PUR of PIR. Dikte en isolatiewaarde volgens opgave EPB</w:t>
      </w:r>
      <w:r w:rsidR="00753C25" w:rsidRPr="00372F90">
        <w:rPr>
          <w:rFonts w:ascii="Aparajita" w:hAnsi="Aparajita" w:cs="Aparajita"/>
        </w:rPr>
        <w:t>-</w:t>
      </w:r>
      <w:r w:rsidRPr="00372F90">
        <w:rPr>
          <w:rFonts w:ascii="Aparajita" w:hAnsi="Aparajita" w:cs="Aparajita"/>
        </w:rPr>
        <w:t xml:space="preserve"> studie. De panelen worden met tand en groef sluitend tegen elkaar geplaatst </w:t>
      </w:r>
      <w:r w:rsidR="0065304C" w:rsidRPr="00372F90">
        <w:rPr>
          <w:rFonts w:ascii="Aparajita" w:hAnsi="Aparajita" w:cs="Aparajita"/>
        </w:rPr>
        <w:t>en de aansluitingen worden afgeplakt. Er wordt gewerkt</w:t>
      </w:r>
      <w:r w:rsidRPr="00372F90">
        <w:rPr>
          <w:rFonts w:ascii="Aparajita" w:hAnsi="Aparajita" w:cs="Aparajita"/>
        </w:rPr>
        <w:t xml:space="preserve"> met aangepaste gegalvaniseerde spouwhaken</w:t>
      </w:r>
      <w:r w:rsidR="0065304C" w:rsidRPr="00372F90">
        <w:rPr>
          <w:rFonts w:ascii="Aparajita" w:hAnsi="Aparajita" w:cs="Aparajita"/>
        </w:rPr>
        <w:t xml:space="preserve"> die</w:t>
      </w:r>
      <w:r w:rsidRPr="00372F90">
        <w:rPr>
          <w:rFonts w:ascii="Aparajita" w:hAnsi="Aparajita" w:cs="Aparajita"/>
        </w:rPr>
        <w:t xml:space="preserve"> in de dragende constructie bevestigd</w:t>
      </w:r>
      <w:r w:rsidR="0065304C" w:rsidRPr="00372F90">
        <w:rPr>
          <w:rFonts w:ascii="Aparajita" w:hAnsi="Aparajita" w:cs="Aparajita"/>
        </w:rPr>
        <w:t xml:space="preserve"> worden</w:t>
      </w:r>
      <w:r w:rsidRPr="00372F90">
        <w:rPr>
          <w:rFonts w:ascii="Aparajita" w:hAnsi="Aparajita" w:cs="Aparajita"/>
        </w:rPr>
        <w:t>. De isolatie sluit aan tegen het buitenschrijnwerk.</w:t>
      </w:r>
    </w:p>
    <w:p w14:paraId="4C8F1EFE" w14:textId="289258D3" w:rsidR="005B13DF" w:rsidRDefault="005B13DF" w:rsidP="006B0C31">
      <w:pPr>
        <w:jc w:val="both"/>
        <w:rPr>
          <w:rFonts w:ascii="Aparajita" w:hAnsi="Aparajita" w:cs="Aparajita"/>
          <w:color w:val="000000" w:themeColor="text1"/>
        </w:rPr>
      </w:pPr>
      <w:r w:rsidRPr="00372F90">
        <w:rPr>
          <w:rFonts w:ascii="Aparajita" w:hAnsi="Aparajita" w:cs="Aparajita"/>
          <w:color w:val="000000" w:themeColor="text1"/>
        </w:rPr>
        <w:t xml:space="preserve">In geval van vertraging in leveringen, opgelegde quota in bestellingen, </w:t>
      </w:r>
      <w:proofErr w:type="spellStart"/>
      <w:r w:rsidRPr="00372F90">
        <w:rPr>
          <w:rFonts w:ascii="Aparajita" w:hAnsi="Aparajita" w:cs="Aparajita"/>
          <w:color w:val="000000" w:themeColor="text1"/>
        </w:rPr>
        <w:t>grondstoffenschaarste</w:t>
      </w:r>
      <w:proofErr w:type="spellEnd"/>
      <w:r w:rsidRPr="00372F90">
        <w:rPr>
          <w:rFonts w:ascii="Aparajita" w:hAnsi="Aparajita" w:cs="Aparajita"/>
          <w:color w:val="000000" w:themeColor="text1"/>
        </w:rPr>
        <w:t>, schaarste product,</w:t>
      </w:r>
      <w:r w:rsidR="00753C25" w:rsidRPr="00372F90">
        <w:rPr>
          <w:rFonts w:ascii="Aparajita" w:hAnsi="Aparajita" w:cs="Aparajita"/>
          <w:color w:val="000000" w:themeColor="text1"/>
        </w:rPr>
        <w:t xml:space="preserve"> extreem hoge prijzen van een bepaald type isolatie,</w:t>
      </w:r>
      <w:r w:rsidRPr="00372F90">
        <w:rPr>
          <w:rFonts w:ascii="Aparajita" w:hAnsi="Aparajita" w:cs="Aparajita"/>
          <w:color w:val="000000" w:themeColor="text1"/>
        </w:rPr>
        <w:t>… kan de bouwheer in overleg met de EPB-coördinator</w:t>
      </w:r>
      <w:r w:rsidR="00F72E1C" w:rsidRPr="00372F90">
        <w:rPr>
          <w:rFonts w:ascii="Aparajita" w:hAnsi="Aparajita" w:cs="Aparajita"/>
          <w:color w:val="000000" w:themeColor="text1"/>
        </w:rPr>
        <w:t xml:space="preserve"> en architect</w:t>
      </w:r>
      <w:r w:rsidRPr="00372F90">
        <w:rPr>
          <w:rFonts w:ascii="Aparajita" w:hAnsi="Aparajita" w:cs="Aparajita"/>
          <w:color w:val="000000" w:themeColor="text1"/>
        </w:rPr>
        <w:t xml:space="preserve"> opteren voor een </w:t>
      </w:r>
      <w:r w:rsidRPr="00372F90">
        <w:rPr>
          <w:rFonts w:ascii="Aparajita" w:hAnsi="Aparajita" w:cs="Aparajita"/>
          <w:b/>
          <w:bCs/>
          <w:color w:val="000000" w:themeColor="text1"/>
        </w:rPr>
        <w:t>gelijkwaardig</w:t>
      </w:r>
      <w:r w:rsidRPr="00372F90">
        <w:rPr>
          <w:rFonts w:ascii="Aparajita" w:hAnsi="Aparajita" w:cs="Aparajita"/>
          <w:color w:val="000000" w:themeColor="text1"/>
        </w:rPr>
        <w:t xml:space="preserve"> alternatief in isolatie.</w:t>
      </w:r>
    </w:p>
    <w:p w14:paraId="11665DD6" w14:textId="77777777" w:rsidR="00703B37" w:rsidRPr="00372F90" w:rsidRDefault="00703B37" w:rsidP="006B0C31">
      <w:pPr>
        <w:jc w:val="both"/>
        <w:rPr>
          <w:rFonts w:ascii="Aparajita" w:hAnsi="Aparajita" w:cs="Aparajita"/>
          <w:color w:val="000000" w:themeColor="text1"/>
        </w:rPr>
      </w:pPr>
    </w:p>
    <w:p w14:paraId="29A4DF79" w14:textId="77777777" w:rsidR="006E7E2B" w:rsidRPr="00372F90" w:rsidRDefault="006E7E2B" w:rsidP="006B0C31">
      <w:pPr>
        <w:jc w:val="both"/>
        <w:rPr>
          <w:rFonts w:ascii="Aparajita" w:hAnsi="Aparajita" w:cs="Aparajita"/>
        </w:rPr>
      </w:pPr>
      <w:r w:rsidRPr="00372F90">
        <w:rPr>
          <w:rFonts w:ascii="Aparajita" w:hAnsi="Aparajita" w:cs="Aparajita"/>
        </w:rPr>
        <w:t>GEVELMETSELWERK</w:t>
      </w:r>
    </w:p>
    <w:p w14:paraId="351DFFB2" w14:textId="1DEA25EB" w:rsidR="006E7E2B" w:rsidRPr="00372F90" w:rsidRDefault="006E7E2B" w:rsidP="006B0C31">
      <w:pPr>
        <w:jc w:val="both"/>
        <w:rPr>
          <w:rFonts w:ascii="Aparajita" w:hAnsi="Aparajita" w:cs="Aparajita"/>
        </w:rPr>
      </w:pPr>
      <w:r w:rsidRPr="00372F90">
        <w:rPr>
          <w:rFonts w:ascii="Aparajita" w:hAnsi="Aparajita" w:cs="Aparajita"/>
        </w:rPr>
        <w:t xml:space="preserve">De gevelsteen wordt gemetseld in </w:t>
      </w:r>
      <w:r w:rsidR="00B51CC7" w:rsidRPr="00372F90">
        <w:rPr>
          <w:rFonts w:ascii="Aparajita" w:hAnsi="Aparajita" w:cs="Aparajita"/>
        </w:rPr>
        <w:t>halfsteens verband</w:t>
      </w:r>
      <w:r w:rsidR="00F72E1C" w:rsidRPr="00372F90">
        <w:rPr>
          <w:rFonts w:ascii="Aparajita" w:hAnsi="Aparajita" w:cs="Aparajita"/>
        </w:rPr>
        <w:t>. De kleur van de gevelsteen is</w:t>
      </w:r>
      <w:r w:rsidR="00B51CC7" w:rsidRPr="00372F90">
        <w:rPr>
          <w:rFonts w:ascii="Aparajita" w:hAnsi="Aparajita" w:cs="Aparajita"/>
        </w:rPr>
        <w:t xml:space="preserve"> </w:t>
      </w:r>
      <w:r w:rsidRPr="00372F90">
        <w:rPr>
          <w:rFonts w:ascii="Aparajita" w:hAnsi="Aparajita" w:cs="Aparajita"/>
        </w:rPr>
        <w:t>een</w:t>
      </w:r>
      <w:r w:rsidR="00910589" w:rsidRPr="00372F90">
        <w:rPr>
          <w:rFonts w:ascii="Aparajita" w:hAnsi="Aparajita" w:cs="Aparajita"/>
        </w:rPr>
        <w:t xml:space="preserve"> </w:t>
      </w:r>
      <w:r w:rsidR="004B0AED">
        <w:rPr>
          <w:rFonts w:ascii="Aparajita" w:hAnsi="Aparajita" w:cs="Aparajita"/>
        </w:rPr>
        <w:t>rood/bruin</w:t>
      </w:r>
      <w:r w:rsidR="00753C25" w:rsidRPr="00372F90">
        <w:rPr>
          <w:rFonts w:ascii="Aparajita" w:hAnsi="Aparajita" w:cs="Aparajita"/>
        </w:rPr>
        <w:t xml:space="preserve"> genuanceerde kleur</w:t>
      </w:r>
      <w:r w:rsidR="00DD1B53" w:rsidRPr="00372F90">
        <w:rPr>
          <w:rFonts w:ascii="Aparajita" w:hAnsi="Aparajita" w:cs="Aparajita"/>
        </w:rPr>
        <w:t>.</w:t>
      </w:r>
      <w:r w:rsidR="00753C25" w:rsidRPr="00372F90">
        <w:rPr>
          <w:rFonts w:ascii="Aparajita" w:hAnsi="Aparajita" w:cs="Aparajita"/>
        </w:rPr>
        <w:t xml:space="preserve"> </w:t>
      </w:r>
      <w:r w:rsidR="00DD1B53" w:rsidRPr="00372F90">
        <w:rPr>
          <w:rFonts w:ascii="Aparajita" w:hAnsi="Aparajita" w:cs="Aparajita"/>
        </w:rPr>
        <w:t>De voorkeur gaat uit naar</w:t>
      </w:r>
      <w:r w:rsidR="00753C25" w:rsidRPr="00372F90">
        <w:rPr>
          <w:rFonts w:ascii="Aparajita" w:hAnsi="Aparajita" w:cs="Aparajita"/>
        </w:rPr>
        <w:t xml:space="preserve"> het type ‘</w:t>
      </w:r>
      <w:r w:rsidR="00916FF2">
        <w:rPr>
          <w:rFonts w:ascii="Calibri" w:eastAsiaTheme="minorHAnsi" w:hAnsi="Calibri" w:cs="Calibri"/>
          <w:sz w:val="18"/>
          <w:szCs w:val="18"/>
          <w:lang w:eastAsia="en-US"/>
        </w:rPr>
        <w:t xml:space="preserve">Handvorm </w:t>
      </w:r>
      <w:r w:rsidR="007C4962">
        <w:rPr>
          <w:rFonts w:ascii="Calibri" w:eastAsiaTheme="minorHAnsi" w:hAnsi="Calibri" w:cs="Calibri"/>
          <w:sz w:val="18"/>
          <w:szCs w:val="18"/>
          <w:lang w:eastAsia="en-US"/>
        </w:rPr>
        <w:t>WFD Oud Brabant</w:t>
      </w:r>
      <w:r w:rsidR="00753C25" w:rsidRPr="00372F90">
        <w:rPr>
          <w:rFonts w:ascii="Aparajita" w:hAnsi="Aparajita" w:cs="Aparajita"/>
        </w:rPr>
        <w:t xml:space="preserve">’ van </w:t>
      </w:r>
      <w:proofErr w:type="spellStart"/>
      <w:r w:rsidR="00703B37">
        <w:rPr>
          <w:rFonts w:ascii="Aparajita" w:hAnsi="Aparajita" w:cs="Aparajita"/>
        </w:rPr>
        <w:t>Vandersanden</w:t>
      </w:r>
      <w:proofErr w:type="spellEnd"/>
      <w:r w:rsidRPr="00372F90">
        <w:rPr>
          <w:rFonts w:ascii="Aparajita" w:hAnsi="Aparajita" w:cs="Aparajita"/>
        </w:rPr>
        <w:t xml:space="preserve">. </w:t>
      </w:r>
    </w:p>
    <w:p w14:paraId="5AE7283A" w14:textId="00B90F3E" w:rsidR="006E7E2B" w:rsidRDefault="006E7E2B" w:rsidP="006B0C31">
      <w:pPr>
        <w:jc w:val="both"/>
        <w:rPr>
          <w:rFonts w:ascii="Aparajita" w:hAnsi="Aparajita" w:cs="Aparajita"/>
        </w:rPr>
      </w:pPr>
      <w:r w:rsidRPr="00372F90">
        <w:rPr>
          <w:rFonts w:ascii="Aparajita" w:hAnsi="Aparajita" w:cs="Aparajita"/>
        </w:rPr>
        <w:t xml:space="preserve">Deze zal worden ingevoegd </w:t>
      </w:r>
      <w:r w:rsidR="004B0AED">
        <w:rPr>
          <w:rFonts w:ascii="Aparajita" w:hAnsi="Aparajita" w:cs="Aparajita"/>
        </w:rPr>
        <w:t>in een grijze toon</w:t>
      </w:r>
      <w:r w:rsidR="00887E4C">
        <w:rPr>
          <w:rFonts w:ascii="Aparajita" w:hAnsi="Aparajita" w:cs="Aparajita"/>
        </w:rPr>
        <w:t xml:space="preserve"> </w:t>
      </w:r>
      <w:r w:rsidRPr="00372F90">
        <w:rPr>
          <w:rFonts w:ascii="Aparajita" w:hAnsi="Aparajita" w:cs="Aparajita"/>
        </w:rPr>
        <w:t xml:space="preserve">na het plaatsen van een </w:t>
      </w:r>
      <w:r w:rsidR="00703B37">
        <w:rPr>
          <w:rFonts w:ascii="Aparajita" w:hAnsi="Aparajita" w:cs="Aparajita"/>
        </w:rPr>
        <w:t>aantal</w:t>
      </w:r>
      <w:r w:rsidRPr="00372F90">
        <w:rPr>
          <w:rFonts w:ascii="Aparajita" w:hAnsi="Aparajita" w:cs="Aparajita"/>
        </w:rPr>
        <w:t xml:space="preserve"> stalen.</w:t>
      </w:r>
    </w:p>
    <w:p w14:paraId="3442EABE" w14:textId="77777777" w:rsidR="00703B37" w:rsidRPr="00372F90" w:rsidRDefault="00703B37" w:rsidP="006B0C31">
      <w:pPr>
        <w:jc w:val="both"/>
        <w:rPr>
          <w:rFonts w:ascii="Aparajita" w:hAnsi="Aparajita" w:cs="Aparajita"/>
        </w:rPr>
      </w:pPr>
    </w:p>
    <w:p w14:paraId="70FF2DBB" w14:textId="77777777" w:rsidR="006B0C31" w:rsidRPr="00372F90" w:rsidRDefault="006B0C31" w:rsidP="006B0C31">
      <w:pPr>
        <w:jc w:val="both"/>
        <w:rPr>
          <w:rFonts w:ascii="Aparajita" w:hAnsi="Aparajita" w:cs="Aparajita"/>
        </w:rPr>
      </w:pPr>
      <w:bookmarkStart w:id="11" w:name="_TOC_250043"/>
      <w:bookmarkStart w:id="12" w:name="_TOC_250042"/>
      <w:bookmarkEnd w:id="11"/>
      <w:r w:rsidRPr="00372F90">
        <w:rPr>
          <w:rFonts w:ascii="Aparajita" w:hAnsi="Aparajita" w:cs="Aparajita"/>
        </w:rPr>
        <w:t xml:space="preserve">ELEMENTEN IN </w:t>
      </w:r>
      <w:bookmarkEnd w:id="12"/>
      <w:r w:rsidRPr="00372F90">
        <w:rPr>
          <w:rFonts w:ascii="Aparajita" w:hAnsi="Aparajita" w:cs="Aparajita"/>
        </w:rPr>
        <w:t>NATUURSTEEN</w:t>
      </w:r>
    </w:p>
    <w:p w14:paraId="088A5805" w14:textId="71CD5D4E" w:rsidR="00AA4F83" w:rsidRDefault="006B0C31" w:rsidP="006B0C31">
      <w:pPr>
        <w:jc w:val="both"/>
        <w:rPr>
          <w:rFonts w:ascii="Aparajita" w:hAnsi="Aparajita" w:cs="Aparajita"/>
        </w:rPr>
      </w:pPr>
      <w:r w:rsidRPr="00372F90">
        <w:rPr>
          <w:rFonts w:ascii="Aparajita" w:hAnsi="Aparajita" w:cs="Aparajita"/>
        </w:rPr>
        <w:t xml:space="preserve">Type en afwerking van de </w:t>
      </w:r>
      <w:r w:rsidR="00AA4F83" w:rsidRPr="00372F90">
        <w:rPr>
          <w:rFonts w:ascii="Aparajita" w:hAnsi="Aparajita" w:cs="Aparajita"/>
        </w:rPr>
        <w:t>venstertabletten</w:t>
      </w:r>
      <w:r w:rsidRPr="00372F90">
        <w:rPr>
          <w:rFonts w:ascii="Aparajita" w:hAnsi="Aparajita" w:cs="Aparajita"/>
        </w:rPr>
        <w:t xml:space="preserve"> </w:t>
      </w:r>
      <w:r w:rsidR="00AA4F83" w:rsidRPr="00372F90">
        <w:rPr>
          <w:rFonts w:ascii="Aparajita" w:hAnsi="Aparajita" w:cs="Aparajita"/>
        </w:rPr>
        <w:t>in arduin</w:t>
      </w:r>
      <w:r w:rsidR="00916FF2">
        <w:rPr>
          <w:rFonts w:ascii="Aparajita" w:hAnsi="Aparajita" w:cs="Aparajita"/>
        </w:rPr>
        <w:t xml:space="preserve"> en aluminium</w:t>
      </w:r>
      <w:r w:rsidR="00AA4F83" w:rsidRPr="00372F90">
        <w:rPr>
          <w:rFonts w:ascii="Aparajita" w:hAnsi="Aparajita" w:cs="Aparajita"/>
        </w:rPr>
        <w:t xml:space="preserve"> </w:t>
      </w:r>
      <w:r w:rsidRPr="00372F90">
        <w:rPr>
          <w:rFonts w:ascii="Aparajita" w:hAnsi="Aparajita" w:cs="Aparajita"/>
        </w:rPr>
        <w:t xml:space="preserve">volgens de opgave van de architect. </w:t>
      </w:r>
      <w:bookmarkStart w:id="13" w:name="_TOC_250041"/>
      <w:bookmarkEnd w:id="13"/>
    </w:p>
    <w:p w14:paraId="6E815CC3" w14:textId="73D0A68A" w:rsidR="00916FF2" w:rsidRDefault="00916FF2" w:rsidP="006B0C31">
      <w:pPr>
        <w:jc w:val="both"/>
        <w:rPr>
          <w:rFonts w:ascii="Aparajita" w:hAnsi="Aparajita" w:cs="Aparajita"/>
        </w:rPr>
      </w:pPr>
    </w:p>
    <w:p w14:paraId="2691E629" w14:textId="46376745" w:rsidR="00916FF2" w:rsidRDefault="00916FF2" w:rsidP="006B0C31">
      <w:pPr>
        <w:jc w:val="both"/>
        <w:rPr>
          <w:rFonts w:ascii="Aparajita" w:hAnsi="Aparajita" w:cs="Aparajita"/>
        </w:rPr>
      </w:pPr>
    </w:p>
    <w:p w14:paraId="56819AA1" w14:textId="77777777" w:rsidR="00916FF2" w:rsidRPr="00372F90" w:rsidRDefault="00916FF2" w:rsidP="006B0C31">
      <w:pPr>
        <w:jc w:val="both"/>
        <w:rPr>
          <w:rFonts w:ascii="Aparajita" w:hAnsi="Aparajita" w:cs="Aparajita"/>
        </w:rPr>
      </w:pPr>
    </w:p>
    <w:p w14:paraId="3E5F7FAC" w14:textId="77777777" w:rsidR="006B0C31" w:rsidRPr="00372F90" w:rsidRDefault="009C4914" w:rsidP="006B0C31">
      <w:pPr>
        <w:jc w:val="both"/>
        <w:rPr>
          <w:rFonts w:ascii="Aparajita" w:hAnsi="Aparajita" w:cs="Aparajita"/>
        </w:rPr>
      </w:pPr>
      <w:r w:rsidRPr="00372F90">
        <w:rPr>
          <w:rFonts w:ascii="Aparajita" w:hAnsi="Aparajita" w:cs="Aparajita"/>
        </w:rPr>
        <w:lastRenderedPageBreak/>
        <w:t>BUITEN</w:t>
      </w:r>
      <w:r w:rsidR="006B0C31" w:rsidRPr="00372F90">
        <w:rPr>
          <w:rFonts w:ascii="Aparajita" w:hAnsi="Aparajita" w:cs="Aparajita"/>
        </w:rPr>
        <w:t>RIOLERING</w:t>
      </w:r>
      <w:r w:rsidR="00AA4F83" w:rsidRPr="00372F90">
        <w:rPr>
          <w:rFonts w:ascii="Aparajita" w:hAnsi="Aparajita" w:cs="Aparajita"/>
        </w:rPr>
        <w:t xml:space="preserve"> EN PUTTEN</w:t>
      </w:r>
    </w:p>
    <w:p w14:paraId="122DC83E" w14:textId="1322DC40" w:rsidR="00A64A6F" w:rsidRPr="00372F90" w:rsidRDefault="006B0C31" w:rsidP="00615470">
      <w:pPr>
        <w:jc w:val="both"/>
        <w:rPr>
          <w:rFonts w:ascii="Aparajita" w:hAnsi="Aparajita" w:cs="Aparajita"/>
          <w:color w:val="222222"/>
        </w:rPr>
      </w:pPr>
      <w:r w:rsidRPr="00372F90">
        <w:rPr>
          <w:rFonts w:ascii="Aparajita" w:hAnsi="Aparajita" w:cs="Aparajita"/>
        </w:rPr>
        <w:t xml:space="preserve">Het rioleringssysteem wordt uitgevoerd conform de studie van het studiebureel of de architect en volgens de geldende regels voor de lozing van huishoudelijk afvalwater, opgelegd door de nutsmaatschappijen. Het rioleringssysteem omvat de leidingen in hard, versterkt en dikwandig PVC en alle nodige hulpstukken voor de afvoer van het afvalwater naar de openbare riolering. Alle buizen en hulpstukken zijn conform de geldende Belgische normen en dragen het </w:t>
      </w:r>
      <w:proofErr w:type="spellStart"/>
      <w:r w:rsidRPr="00372F90">
        <w:rPr>
          <w:rFonts w:ascii="Aparajita" w:hAnsi="Aparajita" w:cs="Aparajita"/>
        </w:rPr>
        <w:t>Benor</w:t>
      </w:r>
      <w:proofErr w:type="spellEnd"/>
      <w:r w:rsidRPr="00372F90">
        <w:rPr>
          <w:rFonts w:ascii="Aparajita" w:hAnsi="Aparajita" w:cs="Aparajita"/>
        </w:rPr>
        <w:t xml:space="preserve">- keurmerk. De nodige </w:t>
      </w:r>
      <w:proofErr w:type="spellStart"/>
      <w:r w:rsidRPr="00372F90">
        <w:rPr>
          <w:rFonts w:ascii="Aparajita" w:hAnsi="Aparajita" w:cs="Aparajita"/>
        </w:rPr>
        <w:t>toezichtsputten</w:t>
      </w:r>
      <w:proofErr w:type="spellEnd"/>
      <w:r w:rsidRPr="00372F90">
        <w:rPr>
          <w:rFonts w:ascii="Aparajita" w:hAnsi="Aparajita" w:cs="Aparajita"/>
        </w:rPr>
        <w:t xml:space="preserve"> en ontstoppingsstukken worden voorzien voor het onderhoud en de controle.  De nodige reukafs</w:t>
      </w:r>
      <w:r w:rsidR="00DD1B53" w:rsidRPr="00372F90">
        <w:rPr>
          <w:rFonts w:ascii="Aparajita" w:hAnsi="Aparajita" w:cs="Aparajita"/>
        </w:rPr>
        <w:t>luiters</w:t>
      </w:r>
      <w:r w:rsidRPr="00372F90">
        <w:rPr>
          <w:rFonts w:ascii="Aparajita" w:hAnsi="Aparajita" w:cs="Aparajita"/>
        </w:rPr>
        <w:t xml:space="preserve"> worden voorzien waar noodzakelijk om hinderlijke geuren te vermijden. </w:t>
      </w:r>
    </w:p>
    <w:p w14:paraId="0167BDC1" w14:textId="77777777" w:rsidR="00A64A6F" w:rsidRPr="00372F90" w:rsidRDefault="00A64A6F" w:rsidP="00A64A6F">
      <w:pPr>
        <w:shd w:val="clear" w:color="auto" w:fill="FFFFFF"/>
        <w:rPr>
          <w:rFonts w:ascii="Aparajita" w:hAnsi="Aparajita" w:cs="Aparajita"/>
          <w:color w:val="222222"/>
        </w:rPr>
      </w:pPr>
    </w:p>
    <w:p w14:paraId="03E756AE" w14:textId="620D3813" w:rsidR="001B1F68" w:rsidRPr="00372F90" w:rsidRDefault="001B1F68" w:rsidP="00A64A6F">
      <w:pPr>
        <w:shd w:val="clear" w:color="auto" w:fill="FFFFFF"/>
        <w:rPr>
          <w:rFonts w:ascii="Aparajita" w:hAnsi="Aparajita" w:cs="Aparajita"/>
          <w:color w:val="222222"/>
        </w:rPr>
      </w:pPr>
      <w:r w:rsidRPr="00372F90">
        <w:rPr>
          <w:rFonts w:ascii="Aparajita" w:hAnsi="Aparajita" w:cs="Aparajita"/>
          <w:color w:val="222222"/>
        </w:rPr>
        <w:t xml:space="preserve">Voor iedere woning wordt er een </w:t>
      </w:r>
      <w:r w:rsidR="00D42721" w:rsidRPr="00372F90">
        <w:rPr>
          <w:rFonts w:ascii="Aparajita" w:hAnsi="Aparajita" w:cs="Aparajita"/>
          <w:color w:val="222222"/>
        </w:rPr>
        <w:t>regenwaterput</w:t>
      </w:r>
      <w:r w:rsidRPr="00372F90">
        <w:rPr>
          <w:rFonts w:ascii="Aparajita" w:hAnsi="Aparajita" w:cs="Aparajita"/>
          <w:color w:val="222222"/>
        </w:rPr>
        <w:t xml:space="preserve"> voorzien</w:t>
      </w:r>
      <w:r w:rsidR="00D42721" w:rsidRPr="00372F90">
        <w:rPr>
          <w:rFonts w:ascii="Aparajita" w:hAnsi="Aparajita" w:cs="Aparajita"/>
          <w:color w:val="222222"/>
        </w:rPr>
        <w:t xml:space="preserve"> van 5.000 liter</w:t>
      </w:r>
      <w:r w:rsidRPr="00372F90">
        <w:rPr>
          <w:rFonts w:ascii="Aparajita" w:hAnsi="Aparajita" w:cs="Aparajita"/>
          <w:color w:val="222222"/>
        </w:rPr>
        <w:t xml:space="preserve">, onder de grond, </w:t>
      </w:r>
      <w:r w:rsidR="00D42721" w:rsidRPr="00372F90">
        <w:rPr>
          <w:rFonts w:ascii="Aparajita" w:hAnsi="Aparajita" w:cs="Aparajita"/>
          <w:color w:val="222222"/>
        </w:rPr>
        <w:t xml:space="preserve">in de zone in de voortuin </w:t>
      </w:r>
      <w:r w:rsidR="00DD1B53" w:rsidRPr="00372F90">
        <w:rPr>
          <w:rFonts w:ascii="Aparajita" w:hAnsi="Aparajita" w:cs="Aparajita"/>
          <w:color w:val="222222"/>
        </w:rPr>
        <w:t>voor</w:t>
      </w:r>
      <w:r w:rsidRPr="00372F90">
        <w:rPr>
          <w:rFonts w:ascii="Aparajita" w:hAnsi="Aparajita" w:cs="Aparajita"/>
          <w:color w:val="222222"/>
        </w:rPr>
        <w:t xml:space="preserve"> de woning. </w:t>
      </w:r>
      <w:r w:rsidR="00D42721" w:rsidRPr="00372F90">
        <w:rPr>
          <w:rFonts w:ascii="Aparajita" w:hAnsi="Aparajita" w:cs="Aparajita"/>
          <w:color w:val="222222"/>
        </w:rPr>
        <w:t>Voor de woning</w:t>
      </w:r>
      <w:r w:rsidR="006B2F38">
        <w:rPr>
          <w:rFonts w:ascii="Aparajita" w:hAnsi="Aparajita" w:cs="Aparajita"/>
          <w:color w:val="222222"/>
        </w:rPr>
        <w:t>en</w:t>
      </w:r>
      <w:r w:rsidR="00D42721" w:rsidRPr="00372F90">
        <w:rPr>
          <w:rFonts w:ascii="Aparajita" w:hAnsi="Aparajita" w:cs="Aparajita"/>
          <w:color w:val="222222"/>
        </w:rPr>
        <w:t xml:space="preserve"> wordt er een infiltratiegedeelte voorzien van </w:t>
      </w:r>
      <w:r w:rsidR="006B2F38">
        <w:rPr>
          <w:rFonts w:ascii="Aparajita" w:hAnsi="Aparajita" w:cs="Aparajita"/>
          <w:color w:val="222222"/>
        </w:rPr>
        <w:t>9</w:t>
      </w:r>
      <w:r w:rsidR="00D42721" w:rsidRPr="00372F90">
        <w:rPr>
          <w:rFonts w:ascii="Aparajita" w:hAnsi="Aparajita" w:cs="Aparajita"/>
          <w:color w:val="222222"/>
        </w:rPr>
        <w:t xml:space="preserve">00 liter in de zone in de voortuin voor de woning. </w:t>
      </w:r>
    </w:p>
    <w:p w14:paraId="5CF50237" w14:textId="77777777" w:rsidR="001B1F68" w:rsidRPr="00372F90" w:rsidRDefault="001B1F68" w:rsidP="00A64A6F">
      <w:pPr>
        <w:shd w:val="clear" w:color="auto" w:fill="FFFFFF"/>
        <w:rPr>
          <w:rFonts w:ascii="Aparajita" w:hAnsi="Aparajita" w:cs="Aparajita"/>
          <w:color w:val="222222"/>
        </w:rPr>
      </w:pPr>
    </w:p>
    <w:p w14:paraId="2107827D" w14:textId="756E17E7" w:rsidR="00DE6BF4" w:rsidRPr="00372F90" w:rsidRDefault="002B6E49" w:rsidP="00DD1B53">
      <w:pPr>
        <w:jc w:val="both"/>
        <w:rPr>
          <w:rFonts w:ascii="Aparajita" w:hAnsi="Aparajita" w:cs="Aparajita"/>
          <w:color w:val="000000" w:themeColor="text1"/>
        </w:rPr>
      </w:pPr>
      <w:r w:rsidRPr="00372F90">
        <w:rPr>
          <w:rFonts w:ascii="Aparajita" w:hAnsi="Aparajita" w:cs="Aparajita"/>
          <w:color w:val="000000" w:themeColor="text1"/>
        </w:rPr>
        <w:t>Er word</w:t>
      </w:r>
      <w:r w:rsidR="00E71408" w:rsidRPr="00372F90">
        <w:rPr>
          <w:rFonts w:ascii="Aparajita" w:hAnsi="Aparajita" w:cs="Aparajita"/>
          <w:color w:val="000000" w:themeColor="text1"/>
        </w:rPr>
        <w:t>t</w:t>
      </w:r>
      <w:r w:rsidRPr="00372F90">
        <w:rPr>
          <w:rFonts w:ascii="Aparajita" w:hAnsi="Aparajita" w:cs="Aparajita"/>
          <w:color w:val="000000" w:themeColor="text1"/>
        </w:rPr>
        <w:t xml:space="preserve"> </w:t>
      </w:r>
      <w:r w:rsidR="00E71408" w:rsidRPr="00372F90">
        <w:rPr>
          <w:rFonts w:ascii="Aparajita" w:hAnsi="Aparajita" w:cs="Aparajita"/>
          <w:color w:val="000000" w:themeColor="text1"/>
        </w:rPr>
        <w:t>minstens 1</w:t>
      </w:r>
      <w:r w:rsidR="006B0C31" w:rsidRPr="00372F90">
        <w:rPr>
          <w:rFonts w:ascii="Aparajita" w:hAnsi="Aparajita" w:cs="Aparajita"/>
          <w:color w:val="000000" w:themeColor="text1"/>
        </w:rPr>
        <w:t xml:space="preserve"> </w:t>
      </w:r>
      <w:r w:rsidR="00615470" w:rsidRPr="00372F90">
        <w:rPr>
          <w:rFonts w:ascii="Aparajita" w:hAnsi="Aparajita" w:cs="Aparajita"/>
          <w:color w:val="000000" w:themeColor="text1"/>
        </w:rPr>
        <w:t>wacht</w:t>
      </w:r>
      <w:r w:rsidRPr="00372F90">
        <w:rPr>
          <w:rFonts w:ascii="Aparajita" w:hAnsi="Aparajita" w:cs="Aparajita"/>
          <w:color w:val="000000" w:themeColor="text1"/>
        </w:rPr>
        <w:t>doorvoer in de fundering en vloerplaat</w:t>
      </w:r>
      <w:r w:rsidR="00AD6339" w:rsidRPr="00372F90">
        <w:rPr>
          <w:rFonts w:ascii="Aparajita" w:hAnsi="Aparajita" w:cs="Aparajita"/>
          <w:color w:val="000000" w:themeColor="text1"/>
        </w:rPr>
        <w:t xml:space="preserve"> </w:t>
      </w:r>
      <w:r w:rsidRPr="00372F90">
        <w:rPr>
          <w:rFonts w:ascii="Aparajita" w:hAnsi="Aparajita" w:cs="Aparajita"/>
          <w:color w:val="000000" w:themeColor="text1"/>
        </w:rPr>
        <w:t xml:space="preserve">voorzien </w:t>
      </w:r>
      <w:r w:rsidR="00AD6339" w:rsidRPr="00372F90">
        <w:rPr>
          <w:rFonts w:ascii="Aparajita" w:hAnsi="Aparajita" w:cs="Aparajita"/>
          <w:color w:val="000000" w:themeColor="text1"/>
        </w:rPr>
        <w:t xml:space="preserve">voor de </w:t>
      </w:r>
      <w:r w:rsidR="003A5F96" w:rsidRPr="00372F90">
        <w:rPr>
          <w:rFonts w:ascii="Aparajita" w:hAnsi="Aparajita" w:cs="Aparajita"/>
          <w:color w:val="000000" w:themeColor="text1"/>
        </w:rPr>
        <w:t>persleiding</w:t>
      </w:r>
      <w:r w:rsidR="00A64A6F" w:rsidRPr="00372F90">
        <w:rPr>
          <w:rFonts w:ascii="Aparajita" w:hAnsi="Aparajita" w:cs="Aparajita"/>
          <w:color w:val="000000" w:themeColor="text1"/>
        </w:rPr>
        <w:t xml:space="preserve"> </w:t>
      </w:r>
      <w:r w:rsidRPr="00372F90">
        <w:rPr>
          <w:rFonts w:ascii="Aparajita" w:hAnsi="Aparajita" w:cs="Aparajita"/>
          <w:color w:val="000000" w:themeColor="text1"/>
        </w:rPr>
        <w:t xml:space="preserve"> en </w:t>
      </w:r>
      <w:proofErr w:type="spellStart"/>
      <w:r w:rsidRPr="00372F90">
        <w:rPr>
          <w:rFonts w:ascii="Aparajita" w:hAnsi="Aparajita" w:cs="Aparajita"/>
          <w:color w:val="000000" w:themeColor="text1"/>
        </w:rPr>
        <w:t>electrische</w:t>
      </w:r>
      <w:proofErr w:type="spellEnd"/>
      <w:r w:rsidRPr="00372F90">
        <w:rPr>
          <w:rFonts w:ascii="Aparajita" w:hAnsi="Aparajita" w:cs="Aparajita"/>
          <w:color w:val="000000" w:themeColor="text1"/>
        </w:rPr>
        <w:t xml:space="preserve"> leiding </w:t>
      </w:r>
      <w:r w:rsidR="00A64A6F" w:rsidRPr="00372F90">
        <w:rPr>
          <w:rFonts w:ascii="Aparajita" w:hAnsi="Aparajita" w:cs="Aparajita"/>
          <w:color w:val="000000" w:themeColor="text1"/>
        </w:rPr>
        <w:t xml:space="preserve">voor recuperatie van het regenwater </w:t>
      </w:r>
      <w:r w:rsidRPr="00372F90">
        <w:rPr>
          <w:rFonts w:ascii="Aparajita" w:hAnsi="Aparajita" w:cs="Aparajita"/>
          <w:color w:val="000000" w:themeColor="text1"/>
        </w:rPr>
        <w:t>en dit ter hoogte van de inkomhal, naast de energiebocht</w:t>
      </w:r>
      <w:r w:rsidR="00A64A6F" w:rsidRPr="00372F90">
        <w:rPr>
          <w:rFonts w:ascii="Aparajita" w:hAnsi="Aparajita" w:cs="Aparajita"/>
          <w:color w:val="000000" w:themeColor="text1"/>
        </w:rPr>
        <w:t>.</w:t>
      </w:r>
      <w:r w:rsidR="003A5F96" w:rsidRPr="00372F90">
        <w:rPr>
          <w:rFonts w:ascii="Aparajita" w:hAnsi="Aparajita" w:cs="Aparajita"/>
          <w:color w:val="000000" w:themeColor="text1"/>
        </w:rPr>
        <w:t xml:space="preserve"> </w:t>
      </w:r>
      <w:r w:rsidR="00AD6339" w:rsidRPr="00372F90">
        <w:rPr>
          <w:rFonts w:ascii="Aparajita" w:hAnsi="Aparajita" w:cs="Aparajita"/>
          <w:color w:val="000000" w:themeColor="text1"/>
        </w:rPr>
        <w:t>Een regenwaterrecuperatiesysteem</w:t>
      </w:r>
      <w:r w:rsidR="00F06D3F" w:rsidRPr="00372F90">
        <w:rPr>
          <w:rFonts w:ascii="Aparajita" w:hAnsi="Aparajita" w:cs="Aparajita"/>
          <w:color w:val="000000" w:themeColor="text1"/>
        </w:rPr>
        <w:t>, filters</w:t>
      </w:r>
      <w:r w:rsidR="00AD6339" w:rsidRPr="00372F90">
        <w:rPr>
          <w:rFonts w:ascii="Aparajita" w:hAnsi="Aparajita" w:cs="Aparajita"/>
          <w:color w:val="000000" w:themeColor="text1"/>
        </w:rPr>
        <w:t xml:space="preserve"> als een pomp en bijhorende leidingen </w:t>
      </w:r>
      <w:r w:rsidR="00557A15" w:rsidRPr="00372F90">
        <w:rPr>
          <w:rFonts w:ascii="Aparajita" w:hAnsi="Aparajita" w:cs="Aparajita"/>
          <w:color w:val="000000" w:themeColor="text1"/>
        </w:rPr>
        <w:t>zijn</w:t>
      </w:r>
      <w:r w:rsidR="00AD6339" w:rsidRPr="00372F90">
        <w:rPr>
          <w:rFonts w:ascii="Aparajita" w:hAnsi="Aparajita" w:cs="Aparajita"/>
          <w:color w:val="000000" w:themeColor="text1"/>
        </w:rPr>
        <w:t xml:space="preserve"> voorzien </w:t>
      </w:r>
      <w:r w:rsidR="00557A15" w:rsidRPr="00372F90">
        <w:rPr>
          <w:rFonts w:ascii="Aparajita" w:hAnsi="Aparajita" w:cs="Aparajita"/>
          <w:color w:val="000000" w:themeColor="text1"/>
        </w:rPr>
        <w:t>in de aankoopprijs</w:t>
      </w:r>
      <w:r w:rsidR="00AD6339" w:rsidRPr="00372F90">
        <w:rPr>
          <w:rFonts w:ascii="Aparajita" w:hAnsi="Aparajita" w:cs="Aparajita"/>
          <w:color w:val="000000" w:themeColor="text1"/>
        </w:rPr>
        <w:t>.</w:t>
      </w:r>
      <w:bookmarkStart w:id="14" w:name="_TOC_250040"/>
      <w:bookmarkEnd w:id="14"/>
      <w:r w:rsidR="00557A15" w:rsidRPr="00372F90">
        <w:rPr>
          <w:rFonts w:ascii="Aparajita" w:hAnsi="Aparajita" w:cs="Aparajita"/>
          <w:color w:val="000000" w:themeColor="text1"/>
        </w:rPr>
        <w:t xml:space="preserve"> </w:t>
      </w:r>
    </w:p>
    <w:p w14:paraId="6700A765" w14:textId="77777777" w:rsidR="0033780F" w:rsidRPr="00372F90" w:rsidRDefault="0033780F" w:rsidP="00DD1B53">
      <w:pPr>
        <w:jc w:val="both"/>
        <w:rPr>
          <w:rFonts w:ascii="Aparajita" w:hAnsi="Aparajita" w:cs="Aparajita"/>
          <w:color w:val="000000" w:themeColor="text1"/>
        </w:rPr>
      </w:pPr>
    </w:p>
    <w:p w14:paraId="7A9610E5" w14:textId="56BDA936" w:rsidR="0033780F" w:rsidRPr="00372F90" w:rsidRDefault="006B2F38" w:rsidP="0033780F">
      <w:pPr>
        <w:ind w:hanging="567"/>
        <w:jc w:val="both"/>
        <w:rPr>
          <w:rFonts w:ascii="Aparajita" w:eastAsia="Klee Medium" w:hAnsi="Aparajita" w:cs="Aparajita"/>
          <w:sz w:val="32"/>
          <w:szCs w:val="32"/>
        </w:rPr>
      </w:pPr>
      <w:r>
        <w:rPr>
          <w:rFonts w:ascii="Aparajita" w:eastAsia="Klee Medium" w:hAnsi="Aparajita" w:cs="Aparajita"/>
          <w:sz w:val="32"/>
          <w:szCs w:val="32"/>
        </w:rPr>
        <w:t xml:space="preserve">        </w:t>
      </w:r>
      <w:r w:rsidR="00A64A6F" w:rsidRPr="00372F90">
        <w:rPr>
          <w:rFonts w:ascii="Aparajita" w:eastAsia="Klee Medium" w:hAnsi="Aparajita" w:cs="Aparajita"/>
          <w:sz w:val="32"/>
          <w:szCs w:val="32"/>
        </w:rPr>
        <w:t>DAKWERKEN</w:t>
      </w:r>
    </w:p>
    <w:p w14:paraId="2D1B1CDA" w14:textId="77777777" w:rsidR="0033780F" w:rsidRPr="00372F90" w:rsidRDefault="0033780F" w:rsidP="0033780F">
      <w:pPr>
        <w:ind w:hanging="567"/>
        <w:jc w:val="both"/>
        <w:rPr>
          <w:rFonts w:ascii="Aparajita" w:eastAsia="Klee Medium" w:hAnsi="Aparajita" w:cs="Aparajita"/>
          <w:sz w:val="32"/>
          <w:szCs w:val="32"/>
        </w:rPr>
      </w:pPr>
    </w:p>
    <w:p w14:paraId="1A761F7D" w14:textId="77777777" w:rsidR="006B0C31" w:rsidRPr="00372F90" w:rsidRDefault="006B0C31" w:rsidP="006B0C31">
      <w:pPr>
        <w:jc w:val="both"/>
        <w:rPr>
          <w:rFonts w:ascii="Aparajita" w:hAnsi="Aparajita" w:cs="Aparajita"/>
        </w:rPr>
      </w:pPr>
      <w:bookmarkStart w:id="15" w:name="_TOC_250039"/>
      <w:r w:rsidRPr="00372F90">
        <w:rPr>
          <w:rFonts w:ascii="Aparajita" w:hAnsi="Aparajita" w:cs="Aparajita"/>
        </w:rPr>
        <w:t xml:space="preserve">DAKCONSTRUCCTIES – TIMMERWERKEN </w:t>
      </w:r>
      <w:bookmarkEnd w:id="15"/>
    </w:p>
    <w:p w14:paraId="40A2C631" w14:textId="3C41D471" w:rsidR="006B0C31" w:rsidRPr="00372F90" w:rsidRDefault="006B0C31" w:rsidP="006B0C31">
      <w:pPr>
        <w:jc w:val="both"/>
        <w:rPr>
          <w:rFonts w:ascii="Aparajita" w:hAnsi="Aparajita" w:cs="Aparajita"/>
        </w:rPr>
      </w:pPr>
      <w:r w:rsidRPr="00372F90">
        <w:rPr>
          <w:rFonts w:ascii="Aparajita" w:hAnsi="Aparajita" w:cs="Aparajita"/>
        </w:rPr>
        <w:t xml:space="preserve">De dakconstructie </w:t>
      </w:r>
      <w:r w:rsidR="001B1F68" w:rsidRPr="00372F90">
        <w:rPr>
          <w:rFonts w:ascii="Aparajita" w:hAnsi="Aparajita" w:cs="Aparajita"/>
        </w:rPr>
        <w:t xml:space="preserve">betreft een </w:t>
      </w:r>
      <w:r w:rsidR="006B2F38">
        <w:rPr>
          <w:rFonts w:ascii="Aparajita" w:hAnsi="Aparajita" w:cs="Aparajita"/>
        </w:rPr>
        <w:t>plat</w:t>
      </w:r>
      <w:r w:rsidR="001B1F68" w:rsidRPr="00372F90">
        <w:rPr>
          <w:rFonts w:ascii="Aparajita" w:hAnsi="Aparajita" w:cs="Aparajita"/>
        </w:rPr>
        <w:t xml:space="preserve"> dak</w:t>
      </w:r>
      <w:r w:rsidR="00302545" w:rsidRPr="00372F90">
        <w:rPr>
          <w:rFonts w:ascii="Aparajita" w:hAnsi="Aparajita" w:cs="Aparajita"/>
        </w:rPr>
        <w:t xml:space="preserve"> voorzien van </w:t>
      </w:r>
      <w:r w:rsidR="006B2F38">
        <w:rPr>
          <w:rFonts w:ascii="Aparajita" w:hAnsi="Aparajita" w:cs="Aparajita"/>
        </w:rPr>
        <w:t>roofing</w:t>
      </w:r>
      <w:r w:rsidR="001B1F68" w:rsidRPr="00372F90">
        <w:rPr>
          <w:rFonts w:ascii="Aparajita" w:hAnsi="Aparajita" w:cs="Aparajita"/>
        </w:rPr>
        <w:t xml:space="preserve"> en </w:t>
      </w:r>
      <w:r w:rsidRPr="00372F90">
        <w:rPr>
          <w:rFonts w:ascii="Aparajita" w:hAnsi="Aparajita" w:cs="Aparajita"/>
        </w:rPr>
        <w:t xml:space="preserve">wordt uitgevoerd </w:t>
      </w:r>
      <w:r w:rsidR="00F06D3F" w:rsidRPr="00372F90">
        <w:rPr>
          <w:rFonts w:ascii="Aparajita" w:hAnsi="Aparajita" w:cs="Aparajita"/>
        </w:rPr>
        <w:t>conform plannen van de architect.</w:t>
      </w:r>
      <w:r w:rsidR="00195A63" w:rsidRPr="00372F90">
        <w:rPr>
          <w:rFonts w:ascii="Aparajita" w:hAnsi="Aparajita" w:cs="Aparajita"/>
        </w:rPr>
        <w:t xml:space="preserve">. </w:t>
      </w:r>
      <w:r w:rsidR="005C3456" w:rsidRPr="00372F90">
        <w:rPr>
          <w:rFonts w:ascii="Aparajita" w:hAnsi="Aparajita" w:cs="Aparajita"/>
        </w:rPr>
        <w:t xml:space="preserve">Isolatie </w:t>
      </w:r>
      <w:r w:rsidR="00A96519" w:rsidRPr="00372F90">
        <w:rPr>
          <w:rFonts w:ascii="Aparajita" w:hAnsi="Aparajita" w:cs="Aparajita"/>
        </w:rPr>
        <w:t>volgens opgave van het studiebureau GHW</w:t>
      </w:r>
      <w:r w:rsidR="005C3456" w:rsidRPr="00372F90">
        <w:rPr>
          <w:rFonts w:ascii="Aparajita" w:hAnsi="Aparajita" w:cs="Aparajita"/>
        </w:rPr>
        <w:t xml:space="preserve"> wordt voorzien</w:t>
      </w:r>
      <w:r w:rsidR="006B2F38">
        <w:rPr>
          <w:rFonts w:ascii="Aparajita" w:hAnsi="Aparajita" w:cs="Aparajita"/>
        </w:rPr>
        <w:t>.</w:t>
      </w:r>
      <w:r w:rsidR="00302545" w:rsidRPr="00372F90">
        <w:rPr>
          <w:rFonts w:ascii="Aparajita" w:hAnsi="Aparajita" w:cs="Aparajita"/>
        </w:rPr>
        <w:t>.</w:t>
      </w:r>
      <w:r w:rsidR="006B2F38">
        <w:rPr>
          <w:rFonts w:ascii="Aparajita" w:hAnsi="Aparajita" w:cs="Aparajita"/>
        </w:rPr>
        <w:t xml:space="preserve"> Carports zijn voorzien met stalen kolommen en de dakrand is afgewerkt met aluminium in dezelfde kleur als het buitenschrijnwerk.</w:t>
      </w:r>
    </w:p>
    <w:p w14:paraId="2577FC87" w14:textId="1B0A3A90" w:rsidR="003B152A" w:rsidRPr="00372F90" w:rsidRDefault="003B152A" w:rsidP="006B0C31">
      <w:pPr>
        <w:jc w:val="both"/>
        <w:rPr>
          <w:rFonts w:ascii="Aparajita" w:hAnsi="Aparajita" w:cs="Aparajita"/>
        </w:rPr>
      </w:pPr>
    </w:p>
    <w:p w14:paraId="47FE1ADB" w14:textId="77777777" w:rsidR="003B152A" w:rsidRPr="00372F90" w:rsidRDefault="003B152A" w:rsidP="006B0C31">
      <w:pPr>
        <w:jc w:val="both"/>
        <w:rPr>
          <w:rFonts w:ascii="Aparajita" w:hAnsi="Aparajita" w:cs="Aparajita"/>
        </w:rPr>
      </w:pPr>
    </w:p>
    <w:p w14:paraId="16CDE77A" w14:textId="3715522B" w:rsidR="006B0C31" w:rsidRPr="00372F90" w:rsidRDefault="006B0C31" w:rsidP="006B0C31">
      <w:pPr>
        <w:jc w:val="both"/>
        <w:rPr>
          <w:rFonts w:ascii="Aparajita" w:hAnsi="Aparajita" w:cs="Aparajita"/>
        </w:rPr>
      </w:pPr>
      <w:r w:rsidRPr="00372F90">
        <w:rPr>
          <w:rFonts w:ascii="Aparajita" w:hAnsi="Aparajita" w:cs="Aparajita"/>
        </w:rPr>
        <w:t>ALGEMEEN</w:t>
      </w:r>
    </w:p>
    <w:p w14:paraId="7435F3FB" w14:textId="447FD488" w:rsidR="006B0C31" w:rsidRDefault="006B0C31" w:rsidP="006B0C31">
      <w:pPr>
        <w:jc w:val="both"/>
        <w:rPr>
          <w:rFonts w:ascii="Aparajita" w:hAnsi="Aparajita" w:cs="Aparajita"/>
        </w:rPr>
      </w:pPr>
      <w:r w:rsidRPr="00372F90">
        <w:rPr>
          <w:rFonts w:ascii="Aparajita" w:hAnsi="Aparajita" w:cs="Aparajita"/>
        </w:rPr>
        <w:t>De afmetingen van de dakgoten, afvoerpijpen e.d., nodig om het regenwater af te voeren worden in overeenstemming gebracht met de dakoppervlakte, de hoeveelheid regenwater en de ligging van de riolering.</w:t>
      </w:r>
    </w:p>
    <w:p w14:paraId="77094B4E" w14:textId="77777777" w:rsidR="006B2F38" w:rsidRPr="00372F90" w:rsidRDefault="006B2F38" w:rsidP="006B0C31">
      <w:pPr>
        <w:jc w:val="both"/>
        <w:rPr>
          <w:rFonts w:ascii="Aparajita" w:hAnsi="Aparajita" w:cs="Aparajita"/>
        </w:rPr>
      </w:pPr>
    </w:p>
    <w:p w14:paraId="462B0103" w14:textId="77777777" w:rsidR="006B0C31" w:rsidRPr="00372F90" w:rsidRDefault="006B0C31" w:rsidP="006B0C31">
      <w:pPr>
        <w:jc w:val="both"/>
        <w:rPr>
          <w:rFonts w:ascii="Aparajita" w:hAnsi="Aparajita" w:cs="Aparajita"/>
        </w:rPr>
      </w:pPr>
      <w:r w:rsidRPr="00372F90">
        <w:rPr>
          <w:rFonts w:ascii="Aparajita" w:hAnsi="Aparajita" w:cs="Aparajita"/>
        </w:rPr>
        <w:t xml:space="preserve">REGENWATERAFVOERBUIZEN </w:t>
      </w:r>
    </w:p>
    <w:p w14:paraId="1B840E56" w14:textId="151F5B74" w:rsidR="00E71408" w:rsidRPr="00372F90" w:rsidRDefault="006B0C31" w:rsidP="006B2F38">
      <w:pPr>
        <w:jc w:val="both"/>
        <w:rPr>
          <w:rFonts w:ascii="Aparajita" w:hAnsi="Aparajita" w:cs="Aparajita"/>
        </w:rPr>
      </w:pPr>
      <w:r w:rsidRPr="00372F90">
        <w:rPr>
          <w:rFonts w:ascii="Aparajita" w:hAnsi="Aparajita" w:cs="Aparajita"/>
        </w:rPr>
        <w:t xml:space="preserve">Regenwaterafvoeren </w:t>
      </w:r>
      <w:r w:rsidR="006B2F38">
        <w:rPr>
          <w:rFonts w:ascii="Aparajita" w:hAnsi="Aparajita" w:cs="Aparajita"/>
        </w:rPr>
        <w:t xml:space="preserve">zullen </w:t>
      </w:r>
      <w:r w:rsidR="00D2121D">
        <w:rPr>
          <w:rFonts w:ascii="Aparajita" w:hAnsi="Aparajita" w:cs="Aparajita"/>
        </w:rPr>
        <w:t>verdoken</w:t>
      </w:r>
      <w:r w:rsidR="006B2F38">
        <w:rPr>
          <w:rFonts w:ascii="Aparajita" w:hAnsi="Aparajita" w:cs="Aparajita"/>
        </w:rPr>
        <w:t xml:space="preserve"> liggen </w:t>
      </w:r>
      <w:r w:rsidR="00D2121D">
        <w:rPr>
          <w:rFonts w:ascii="Aparajita" w:hAnsi="Aparajita" w:cs="Aparajita"/>
        </w:rPr>
        <w:t>in</w:t>
      </w:r>
      <w:r w:rsidR="006B2F38">
        <w:rPr>
          <w:rFonts w:ascii="Aparajita" w:hAnsi="Aparajita" w:cs="Aparajita"/>
        </w:rPr>
        <w:t xml:space="preserve"> de gevel</w:t>
      </w:r>
      <w:r w:rsidR="00D2121D">
        <w:rPr>
          <w:rFonts w:ascii="Aparajita" w:hAnsi="Aparajita" w:cs="Aparajita"/>
        </w:rPr>
        <w:t xml:space="preserve"> en zijn daardoor niet zichtbaar</w:t>
      </w:r>
      <w:r w:rsidRPr="00372F90">
        <w:rPr>
          <w:rFonts w:ascii="Aparajita" w:hAnsi="Aparajita" w:cs="Aparajita"/>
        </w:rPr>
        <w:t xml:space="preserve">. Waar nodig worden reukafsluiters aangebracht. De regenwaterafvoerbuizen worden aangesloten op het rioleringsstelsel door middel van een aangepaste </w:t>
      </w:r>
      <w:proofErr w:type="spellStart"/>
      <w:r w:rsidRPr="00372F90">
        <w:rPr>
          <w:rFonts w:ascii="Aparajita" w:hAnsi="Aparajita" w:cs="Aparajita"/>
        </w:rPr>
        <w:t>mofverbinding</w:t>
      </w:r>
      <w:proofErr w:type="spellEnd"/>
      <w:r w:rsidRPr="00372F90">
        <w:rPr>
          <w:rFonts w:ascii="Aparajita" w:hAnsi="Aparajita" w:cs="Aparajita"/>
        </w:rPr>
        <w:t xml:space="preserve">. </w:t>
      </w:r>
      <w:bookmarkStart w:id="16" w:name="_TOC_250035"/>
      <w:bookmarkStart w:id="17" w:name="_TOC_250034"/>
      <w:bookmarkEnd w:id="16"/>
      <w:bookmarkEnd w:id="17"/>
    </w:p>
    <w:p w14:paraId="18667C13" w14:textId="77777777" w:rsidR="003E75D5" w:rsidRPr="00372F90" w:rsidRDefault="003E75D5" w:rsidP="006B0C31">
      <w:pPr>
        <w:rPr>
          <w:rFonts w:ascii="Aparajita" w:hAnsi="Aparajita" w:cs="Aparajita"/>
        </w:rPr>
      </w:pPr>
    </w:p>
    <w:p w14:paraId="1CA0FAFA" w14:textId="2C8A359F" w:rsidR="006B0C31" w:rsidRPr="00372F90" w:rsidRDefault="006B2F38" w:rsidP="006B0C31">
      <w:pPr>
        <w:ind w:hanging="567"/>
        <w:jc w:val="both"/>
        <w:rPr>
          <w:rFonts w:ascii="Aparajita" w:eastAsia="Klee Medium" w:hAnsi="Aparajita" w:cs="Aparajita"/>
          <w:sz w:val="32"/>
          <w:szCs w:val="32"/>
        </w:rPr>
      </w:pPr>
      <w:r>
        <w:rPr>
          <w:rFonts w:ascii="Aparajita" w:eastAsia="Klee Medium" w:hAnsi="Aparajita" w:cs="Aparajita"/>
          <w:sz w:val="32"/>
          <w:szCs w:val="32"/>
        </w:rPr>
        <w:t xml:space="preserve">        </w:t>
      </w:r>
      <w:r w:rsidR="00ED60CB" w:rsidRPr="00372F90">
        <w:rPr>
          <w:rFonts w:ascii="Aparajita" w:eastAsia="Klee Medium" w:hAnsi="Aparajita" w:cs="Aparajita"/>
          <w:sz w:val="32"/>
          <w:szCs w:val="32"/>
        </w:rPr>
        <w:t>BUITENSCHRIJNWERK</w:t>
      </w:r>
    </w:p>
    <w:p w14:paraId="66C90031" w14:textId="389CE170" w:rsidR="006B0C31" w:rsidRDefault="006B0C31" w:rsidP="006B0C31">
      <w:pPr>
        <w:jc w:val="both"/>
        <w:rPr>
          <w:rFonts w:ascii="Aparajita" w:hAnsi="Aparajita" w:cs="Aparajita"/>
        </w:rPr>
      </w:pPr>
      <w:r w:rsidRPr="00372F90">
        <w:rPr>
          <w:rFonts w:ascii="Aparajita" w:hAnsi="Aparajita" w:cs="Aparajita"/>
        </w:rPr>
        <w:t xml:space="preserve">Het buitenschrijnwerk wordt volledig op maat vervaardigd uit hoogwaardige profielen </w:t>
      </w:r>
      <w:r w:rsidR="00ED60CB" w:rsidRPr="00372F90">
        <w:rPr>
          <w:rFonts w:ascii="Aparajita" w:hAnsi="Aparajita" w:cs="Aparajita"/>
        </w:rPr>
        <w:t>uit</w:t>
      </w:r>
      <w:r w:rsidRPr="00372F90">
        <w:rPr>
          <w:rFonts w:ascii="Aparajita" w:hAnsi="Aparajita" w:cs="Aparajita"/>
        </w:rPr>
        <w:t xml:space="preserve"> </w:t>
      </w:r>
      <w:r w:rsidR="003B152A" w:rsidRPr="00372F90">
        <w:rPr>
          <w:rFonts w:ascii="Aparajita" w:hAnsi="Aparajita" w:cs="Aparajita"/>
        </w:rPr>
        <w:t>PVC</w:t>
      </w:r>
      <w:r w:rsidR="00ED60CB" w:rsidRPr="00372F90">
        <w:rPr>
          <w:rFonts w:ascii="Aparajita" w:hAnsi="Aparajita" w:cs="Aparajita"/>
        </w:rPr>
        <w:t xml:space="preserve"> </w:t>
      </w:r>
      <w:r w:rsidRPr="00372F90">
        <w:rPr>
          <w:rFonts w:ascii="Aparajita" w:hAnsi="Aparajita" w:cs="Aparajita"/>
        </w:rPr>
        <w:t xml:space="preserve">dat </w:t>
      </w:r>
      <w:r w:rsidR="003B152A" w:rsidRPr="00372F90">
        <w:rPr>
          <w:rFonts w:ascii="Aparajita" w:hAnsi="Aparajita" w:cs="Aparajita"/>
        </w:rPr>
        <w:t>zijn uitstekende isolatiewaarde</w:t>
      </w:r>
      <w:r w:rsidRPr="00372F90">
        <w:rPr>
          <w:rFonts w:ascii="Aparajita" w:hAnsi="Aparajita" w:cs="Aparajita"/>
        </w:rPr>
        <w:t xml:space="preserve"> waarborgt. De profielen </w:t>
      </w:r>
      <w:r w:rsidR="00F45F90" w:rsidRPr="00372F90">
        <w:rPr>
          <w:rFonts w:ascii="Aparajita" w:hAnsi="Aparajita" w:cs="Aparajita"/>
        </w:rPr>
        <w:t>hebben een zwarte kleur</w:t>
      </w:r>
      <w:r w:rsidR="003E75D5" w:rsidRPr="00372F90">
        <w:rPr>
          <w:rFonts w:ascii="Aparajita" w:hAnsi="Aparajita" w:cs="Aparajita"/>
        </w:rPr>
        <w:t xml:space="preserve"> aan de buitenkant</w:t>
      </w:r>
      <w:r w:rsidR="00ED60CB" w:rsidRPr="00372F90">
        <w:rPr>
          <w:rFonts w:ascii="Aparajita" w:hAnsi="Aparajita" w:cs="Aparajita"/>
        </w:rPr>
        <w:t xml:space="preserve">, </w:t>
      </w:r>
      <w:r w:rsidR="006E7E2B" w:rsidRPr="00372F90">
        <w:rPr>
          <w:rFonts w:ascii="Aparajita" w:hAnsi="Aparajita" w:cs="Aparajita"/>
        </w:rPr>
        <w:t>zoals weergegeven op de plannen</w:t>
      </w:r>
      <w:r w:rsidR="00ED60CB" w:rsidRPr="00372F90">
        <w:rPr>
          <w:rFonts w:ascii="Aparajita" w:hAnsi="Aparajita" w:cs="Aparajita"/>
        </w:rPr>
        <w:t>.</w:t>
      </w:r>
      <w:r w:rsidRPr="00372F90">
        <w:rPr>
          <w:rFonts w:ascii="Aparajita" w:hAnsi="Aparajita" w:cs="Aparajita"/>
        </w:rPr>
        <w:t xml:space="preserve"> Al het buitenschrijnwerk wordt voorzien van aangepast en stevig beslag.</w:t>
      </w:r>
      <w:r w:rsidR="003445F9" w:rsidRPr="00372F90">
        <w:rPr>
          <w:rFonts w:ascii="Aparajita" w:hAnsi="Aparajita" w:cs="Aparajita"/>
        </w:rPr>
        <w:t xml:space="preserve"> Mogelijks worden de schuiframen voorzien in aluminium in dezelfde zwarte kleur en dit omwille van stabiliteitsredenen.</w:t>
      </w:r>
    </w:p>
    <w:p w14:paraId="75814C91" w14:textId="77777777" w:rsidR="00887E4C" w:rsidRPr="00372F90" w:rsidRDefault="00887E4C" w:rsidP="006B0C31">
      <w:pPr>
        <w:jc w:val="both"/>
        <w:rPr>
          <w:rFonts w:ascii="Aparajita" w:hAnsi="Aparajita" w:cs="Aparajita"/>
        </w:rPr>
      </w:pPr>
    </w:p>
    <w:p w14:paraId="48193A8E" w14:textId="77777777" w:rsidR="006B0C31" w:rsidRPr="00372F90" w:rsidRDefault="006B0C31" w:rsidP="006B0C31">
      <w:pPr>
        <w:jc w:val="both"/>
        <w:rPr>
          <w:rFonts w:ascii="Aparajita" w:hAnsi="Aparajita" w:cs="Aparajita"/>
        </w:rPr>
      </w:pPr>
      <w:bookmarkStart w:id="18" w:name="_TOC_250033"/>
      <w:bookmarkEnd w:id="18"/>
      <w:r w:rsidRPr="00372F90">
        <w:rPr>
          <w:rFonts w:ascii="Aparajita" w:hAnsi="Aparajita" w:cs="Aparajita"/>
        </w:rPr>
        <w:t>PLAATSING</w:t>
      </w:r>
    </w:p>
    <w:p w14:paraId="0AE842DD" w14:textId="4D37DCD8" w:rsidR="006B0C31" w:rsidRDefault="006B0C31" w:rsidP="006B0C31">
      <w:pPr>
        <w:jc w:val="both"/>
        <w:rPr>
          <w:rFonts w:ascii="Aparajita" w:hAnsi="Aparajita" w:cs="Aparajita"/>
        </w:rPr>
      </w:pPr>
      <w:r w:rsidRPr="00372F90">
        <w:rPr>
          <w:rFonts w:ascii="Aparajita" w:hAnsi="Aparajita" w:cs="Aparajita"/>
        </w:rPr>
        <w:t>De plaatsing van het buitenschrijnwerk gebeurt in overeenstemming met de geldende normen en met aangepaste materialen, volgens de voorschriften van de fabrikant. Alle voegen rond het buitenschrijnwerk worden gedicht met soepel blijvende kit in een bijpassende kleur.</w:t>
      </w:r>
    </w:p>
    <w:p w14:paraId="73201A44" w14:textId="319C8DB4" w:rsidR="006B2F38" w:rsidRDefault="006B2F38" w:rsidP="006B0C31">
      <w:pPr>
        <w:jc w:val="both"/>
        <w:rPr>
          <w:rFonts w:ascii="Aparajita" w:hAnsi="Aparajita" w:cs="Aparajita"/>
        </w:rPr>
      </w:pPr>
    </w:p>
    <w:p w14:paraId="5DF4F48D" w14:textId="77777777" w:rsidR="006B2F38" w:rsidRPr="00372F90" w:rsidRDefault="006B2F38" w:rsidP="006B0C31">
      <w:pPr>
        <w:jc w:val="both"/>
        <w:rPr>
          <w:rFonts w:ascii="Aparajita" w:hAnsi="Aparajita" w:cs="Aparajita"/>
        </w:rPr>
      </w:pPr>
    </w:p>
    <w:p w14:paraId="0B59D3A2" w14:textId="77777777" w:rsidR="006B0C31" w:rsidRPr="00372F90" w:rsidRDefault="006B0C31" w:rsidP="006B0C31">
      <w:pPr>
        <w:jc w:val="both"/>
        <w:rPr>
          <w:rFonts w:ascii="Aparajita" w:hAnsi="Aparajita" w:cs="Aparajita"/>
        </w:rPr>
      </w:pPr>
      <w:bookmarkStart w:id="19" w:name="_TOC_250032"/>
      <w:bookmarkEnd w:id="19"/>
      <w:r w:rsidRPr="00372F90">
        <w:rPr>
          <w:rFonts w:ascii="Aparajita" w:hAnsi="Aparajita" w:cs="Aparajita"/>
        </w:rPr>
        <w:t>BEGLAZING</w:t>
      </w:r>
    </w:p>
    <w:p w14:paraId="7DE72F22" w14:textId="77777777" w:rsidR="006B2F38" w:rsidRDefault="006B0C31" w:rsidP="006B0C31">
      <w:pPr>
        <w:jc w:val="both"/>
        <w:rPr>
          <w:rFonts w:ascii="Aparajita" w:hAnsi="Aparajita" w:cs="Aparajita"/>
        </w:rPr>
      </w:pPr>
      <w:r w:rsidRPr="00372F90">
        <w:rPr>
          <w:rFonts w:ascii="Aparajita" w:hAnsi="Aparajita" w:cs="Aparajita"/>
        </w:rPr>
        <w:t xml:space="preserve">De buitenramen en -deuren worden voorzien van </w:t>
      </w:r>
      <w:r w:rsidR="006B2F38">
        <w:rPr>
          <w:rFonts w:ascii="Aparajita" w:hAnsi="Aparajita" w:cs="Aparajita"/>
          <w:b/>
          <w:bCs/>
        </w:rPr>
        <w:t>dubbel</w:t>
      </w:r>
      <w:r w:rsidRPr="00372F90">
        <w:rPr>
          <w:rFonts w:ascii="Aparajita" w:hAnsi="Aparajita" w:cs="Aparajita"/>
          <w:b/>
          <w:bCs/>
        </w:rPr>
        <w:t xml:space="preserve"> </w:t>
      </w:r>
      <w:r w:rsidRPr="00372F90">
        <w:rPr>
          <w:rFonts w:ascii="Aparajita" w:hAnsi="Aparajita" w:cs="Aparajita"/>
        </w:rPr>
        <w:t xml:space="preserve">isolerend glas met een minimale </w:t>
      </w:r>
      <w:proofErr w:type="spellStart"/>
      <w:r w:rsidRPr="00372F90">
        <w:rPr>
          <w:rFonts w:ascii="Aparajita" w:hAnsi="Aparajita" w:cs="Aparajita"/>
        </w:rPr>
        <w:t>U</w:t>
      </w:r>
      <w:r w:rsidR="006E7E2B" w:rsidRPr="00372F90">
        <w:rPr>
          <w:rFonts w:ascii="Aparajita" w:hAnsi="Aparajita" w:cs="Aparajita"/>
        </w:rPr>
        <w:t>g</w:t>
      </w:r>
      <w:proofErr w:type="spellEnd"/>
      <w:r w:rsidRPr="00372F90">
        <w:rPr>
          <w:rFonts w:ascii="Aparajita" w:hAnsi="Aparajita" w:cs="Aparajita"/>
        </w:rPr>
        <w:t xml:space="preserve">-waarde </w:t>
      </w:r>
      <w:r w:rsidR="006B2F38">
        <w:rPr>
          <w:rFonts w:ascii="Aparajita" w:hAnsi="Aparajita" w:cs="Aparajita"/>
        </w:rPr>
        <w:t>1.0</w:t>
      </w:r>
      <w:r w:rsidR="006E7E2B" w:rsidRPr="00372F90">
        <w:rPr>
          <w:rFonts w:ascii="Aparajita" w:hAnsi="Aparajita" w:cs="Aparajita"/>
        </w:rPr>
        <w:t xml:space="preserve"> W/</w:t>
      </w:r>
      <w:r w:rsidR="00BF5930" w:rsidRPr="00372F90">
        <w:rPr>
          <w:rFonts w:ascii="Aparajita" w:hAnsi="Aparajita" w:cs="Aparajita"/>
        </w:rPr>
        <w:t>m²K</w:t>
      </w:r>
      <w:r w:rsidR="006B2F38">
        <w:rPr>
          <w:rFonts w:ascii="Aparajita" w:hAnsi="Aparajita" w:cs="Aparajita"/>
        </w:rPr>
        <w:t>.</w:t>
      </w:r>
      <w:r w:rsidRPr="00372F90">
        <w:rPr>
          <w:rFonts w:ascii="Aparajita" w:hAnsi="Aparajita" w:cs="Aparajita"/>
        </w:rPr>
        <w:t>.</w:t>
      </w:r>
    </w:p>
    <w:p w14:paraId="10189BF0" w14:textId="1331F095" w:rsidR="006B0C31" w:rsidRPr="00372F90" w:rsidRDefault="006B0C31" w:rsidP="006B0C31">
      <w:pPr>
        <w:jc w:val="both"/>
        <w:rPr>
          <w:rFonts w:ascii="Aparajita" w:hAnsi="Aparajita" w:cs="Aparajita"/>
        </w:rPr>
      </w:pPr>
      <w:r w:rsidRPr="00372F90">
        <w:rPr>
          <w:rFonts w:ascii="Aparajita" w:hAnsi="Aparajita" w:cs="Aparajita"/>
        </w:rPr>
        <w:t>De dikte van de beglazing wordt bepaald in functie van de oppervlakte op basis van een winddruk van 633N/m².</w:t>
      </w:r>
    </w:p>
    <w:p w14:paraId="1B22EE80" w14:textId="77777777" w:rsidR="00674491" w:rsidRPr="00372F90" w:rsidRDefault="006B0C31" w:rsidP="00BF5930">
      <w:pPr>
        <w:jc w:val="both"/>
        <w:rPr>
          <w:rFonts w:ascii="Aparajita" w:hAnsi="Aparajita" w:cs="Aparajita"/>
        </w:rPr>
      </w:pPr>
      <w:r w:rsidRPr="00372F90">
        <w:rPr>
          <w:rFonts w:ascii="Aparajita" w:hAnsi="Aparajita" w:cs="Aparajita"/>
        </w:rPr>
        <w:t>Veiligheidsbeglazing wordt voorzien volgens de geldende norm.</w:t>
      </w:r>
      <w:bookmarkStart w:id="20" w:name="_TOC_250031"/>
      <w:bookmarkEnd w:id="20"/>
    </w:p>
    <w:p w14:paraId="641CFE53" w14:textId="77777777" w:rsidR="00000EAF" w:rsidRPr="00372F90" w:rsidRDefault="00000EAF" w:rsidP="00BF5930">
      <w:pPr>
        <w:jc w:val="both"/>
        <w:rPr>
          <w:rFonts w:ascii="Aparajita" w:hAnsi="Aparajita" w:cs="Aparajita"/>
        </w:rPr>
      </w:pPr>
    </w:p>
    <w:p w14:paraId="4755B2E8" w14:textId="6E1BFE34" w:rsidR="006B0C31" w:rsidRDefault="005D1304" w:rsidP="006B0C31">
      <w:pPr>
        <w:ind w:hanging="567"/>
        <w:rPr>
          <w:rFonts w:ascii="Aparajita" w:eastAsia="Klee Medium" w:hAnsi="Aparajita" w:cs="Aparajita"/>
          <w:bCs/>
          <w:sz w:val="32"/>
          <w:szCs w:val="32"/>
        </w:rPr>
      </w:pPr>
      <w:bookmarkStart w:id="21" w:name="_TOC_250028"/>
      <w:bookmarkStart w:id="22" w:name="_TOC_250027"/>
      <w:bookmarkStart w:id="23" w:name="_TOC_250026"/>
      <w:bookmarkEnd w:id="21"/>
      <w:bookmarkEnd w:id="22"/>
      <w:bookmarkEnd w:id="23"/>
      <w:r>
        <w:rPr>
          <w:rFonts w:ascii="Aparajita" w:eastAsia="Klee Medium" w:hAnsi="Aparajita" w:cs="Aparajita"/>
          <w:bCs/>
          <w:sz w:val="32"/>
          <w:szCs w:val="32"/>
        </w:rPr>
        <w:t xml:space="preserve">        </w:t>
      </w:r>
      <w:r w:rsidR="0014262A" w:rsidRPr="00372F90">
        <w:rPr>
          <w:rFonts w:ascii="Aparajita" w:eastAsia="Klee Medium" w:hAnsi="Aparajita" w:cs="Aparajita"/>
          <w:bCs/>
          <w:sz w:val="32"/>
          <w:szCs w:val="32"/>
        </w:rPr>
        <w:t>AFWERKING</w:t>
      </w:r>
    </w:p>
    <w:p w14:paraId="42F3F585" w14:textId="77777777" w:rsidR="005D1304" w:rsidRPr="00372F90" w:rsidRDefault="005D1304" w:rsidP="006B0C31">
      <w:pPr>
        <w:ind w:hanging="567"/>
        <w:rPr>
          <w:rFonts w:ascii="Aparajita" w:eastAsia="Klee Medium" w:hAnsi="Aparajita" w:cs="Aparajita"/>
          <w:bCs/>
          <w:sz w:val="32"/>
          <w:szCs w:val="32"/>
        </w:rPr>
      </w:pPr>
    </w:p>
    <w:p w14:paraId="3DBD58AE" w14:textId="77777777" w:rsidR="006B0C31" w:rsidRPr="00372F90" w:rsidRDefault="006B0C31" w:rsidP="006B0C31">
      <w:pPr>
        <w:rPr>
          <w:rFonts w:ascii="Aparajita" w:hAnsi="Aparajita" w:cs="Aparajita"/>
        </w:rPr>
      </w:pPr>
      <w:bookmarkStart w:id="24" w:name="_TOC_250025"/>
      <w:r w:rsidRPr="00372F90">
        <w:rPr>
          <w:rFonts w:ascii="Aparajita" w:hAnsi="Aparajita" w:cs="Aparajita"/>
        </w:rPr>
        <w:t xml:space="preserve">MUUR- EN </w:t>
      </w:r>
      <w:bookmarkEnd w:id="24"/>
      <w:r w:rsidRPr="00372F90">
        <w:rPr>
          <w:rFonts w:ascii="Aparajita" w:hAnsi="Aparajita" w:cs="Aparajita"/>
        </w:rPr>
        <w:t>PLAFONDBEPLEISTERING</w:t>
      </w:r>
      <w:r w:rsidR="00AA126F" w:rsidRPr="00372F90">
        <w:rPr>
          <w:rFonts w:ascii="Aparajita" w:hAnsi="Aparajita" w:cs="Aparajita"/>
        </w:rPr>
        <w:t xml:space="preserve"> BINNEN</w:t>
      </w:r>
    </w:p>
    <w:p w14:paraId="23FFE25B" w14:textId="510E357A" w:rsidR="00633CF9" w:rsidRPr="00372F90" w:rsidRDefault="003A5F96" w:rsidP="00633CF9">
      <w:pPr>
        <w:rPr>
          <w:rFonts w:ascii="Aparajita" w:hAnsi="Aparajita" w:cs="Aparajita"/>
        </w:rPr>
      </w:pPr>
      <w:r w:rsidRPr="00372F90">
        <w:rPr>
          <w:rFonts w:ascii="Aparajita" w:hAnsi="Aparajita" w:cs="Aparajita"/>
        </w:rPr>
        <w:t>Alle binnenmuren en plafonds worden bepleisterd</w:t>
      </w:r>
      <w:bookmarkStart w:id="25" w:name="_TOC_250024"/>
      <w:r w:rsidRPr="00372F90">
        <w:rPr>
          <w:rFonts w:ascii="Aparajita" w:hAnsi="Aparajita" w:cs="Aparajita"/>
        </w:rPr>
        <w:t xml:space="preserve"> </w:t>
      </w:r>
      <w:r w:rsidR="00633CF9" w:rsidRPr="00372F90">
        <w:rPr>
          <w:rFonts w:ascii="Aparajita" w:hAnsi="Aparajita" w:cs="Aparajita"/>
        </w:rPr>
        <w:t>met gips. De</w:t>
      </w:r>
      <w:r w:rsidR="00633CF9" w:rsidRPr="00372F90">
        <w:t xml:space="preserve"> </w:t>
      </w:r>
      <w:r w:rsidR="00633CF9" w:rsidRPr="00372F90">
        <w:rPr>
          <w:rFonts w:ascii="Aparajita" w:hAnsi="Aparajita" w:cs="Aparajita"/>
        </w:rPr>
        <w:t xml:space="preserve">stukadoor dient een werk af te leveren dat overeenstemt met de ‘normale’ afwerkingsgraad en de ‘normale’ uitvoeringsklasse zoals omschreven in het </w:t>
      </w:r>
      <w:proofErr w:type="spellStart"/>
      <w:r w:rsidR="00633CF9" w:rsidRPr="00372F90">
        <w:rPr>
          <w:rFonts w:ascii="Aparajita" w:hAnsi="Aparajita" w:cs="Aparajita"/>
        </w:rPr>
        <w:t>digest</w:t>
      </w:r>
      <w:proofErr w:type="spellEnd"/>
      <w:r w:rsidR="00633CF9" w:rsidRPr="00372F90">
        <w:rPr>
          <w:rFonts w:ascii="Aparajita" w:hAnsi="Aparajita" w:cs="Aparajita"/>
        </w:rPr>
        <w:t xml:space="preserve"> nr. 14 – 2016 van het WTCB.</w:t>
      </w:r>
    </w:p>
    <w:p w14:paraId="29266974" w14:textId="210C39CD" w:rsidR="00E71408" w:rsidRDefault="00E71408" w:rsidP="00633CF9">
      <w:pPr>
        <w:rPr>
          <w:rFonts w:ascii="Aparajita" w:hAnsi="Aparajita" w:cs="Aparajita"/>
        </w:rPr>
      </w:pPr>
      <w:r w:rsidRPr="00372F90">
        <w:rPr>
          <w:rFonts w:ascii="Aparajita" w:hAnsi="Aparajita" w:cs="Aparajita"/>
        </w:rPr>
        <w:t>Indien binnenkant deuropening mee gepleisterd dient te worden voor toepassingen als bijvoorbeeld een steellook deur of dergelijke, dan wordt hiervoor een supplement van 200,00EUR/deur gevraagd, BTW excl.</w:t>
      </w:r>
    </w:p>
    <w:p w14:paraId="6D12322E" w14:textId="77777777" w:rsidR="005D1304" w:rsidRPr="00372F90" w:rsidRDefault="005D1304" w:rsidP="00633CF9"/>
    <w:p w14:paraId="2A9B7A0D" w14:textId="77777777" w:rsidR="006B0C31" w:rsidRPr="00372F90" w:rsidRDefault="006B0C31" w:rsidP="006B0C31">
      <w:pPr>
        <w:jc w:val="both"/>
        <w:rPr>
          <w:rFonts w:ascii="Aparajita" w:hAnsi="Aparajita" w:cs="Aparajita"/>
        </w:rPr>
      </w:pPr>
      <w:r w:rsidRPr="00372F90">
        <w:rPr>
          <w:rFonts w:ascii="Aparajita" w:hAnsi="Aparajita" w:cs="Aparajita"/>
        </w:rPr>
        <w:t xml:space="preserve">OPBOUW </w:t>
      </w:r>
      <w:bookmarkEnd w:id="25"/>
      <w:r w:rsidRPr="00372F90">
        <w:rPr>
          <w:rFonts w:ascii="Aparajita" w:hAnsi="Aparajita" w:cs="Aparajita"/>
        </w:rPr>
        <w:t>VLOEREN</w:t>
      </w:r>
    </w:p>
    <w:p w14:paraId="29A61905" w14:textId="77777777" w:rsidR="00BF5930" w:rsidRPr="00372F90" w:rsidRDefault="00633CF9" w:rsidP="00BF5930">
      <w:pPr>
        <w:jc w:val="both"/>
        <w:rPr>
          <w:rFonts w:ascii="Aparajita" w:hAnsi="Aparajita" w:cs="Aparajita"/>
        </w:rPr>
      </w:pPr>
      <w:r w:rsidRPr="00372F90">
        <w:rPr>
          <w:rFonts w:ascii="Aparajita" w:hAnsi="Aparajita" w:cs="Aparajita"/>
        </w:rPr>
        <w:t xml:space="preserve">De bouwheer voorziet de vloeropbouw, bestaande uit </w:t>
      </w:r>
      <w:r w:rsidR="003115D5" w:rsidRPr="00372F90">
        <w:rPr>
          <w:rFonts w:ascii="Aparajita" w:hAnsi="Aparajita" w:cs="Aparajita"/>
        </w:rPr>
        <w:t>het</w:t>
      </w:r>
      <w:r w:rsidR="00AA126F" w:rsidRPr="00372F90">
        <w:rPr>
          <w:rFonts w:ascii="Aparajita" w:hAnsi="Aparajita" w:cs="Aparajita"/>
        </w:rPr>
        <w:t xml:space="preserve"> door studiebureau GHW voorgeschreven </w:t>
      </w:r>
      <w:r w:rsidR="003775E5" w:rsidRPr="00372F90">
        <w:rPr>
          <w:rFonts w:ascii="Aparajita" w:hAnsi="Aparajita" w:cs="Aparajita"/>
        </w:rPr>
        <w:t xml:space="preserve">type </w:t>
      </w:r>
      <w:r w:rsidR="00AA126F" w:rsidRPr="00372F90">
        <w:rPr>
          <w:rFonts w:ascii="Aparajita" w:hAnsi="Aparajita" w:cs="Aparajita"/>
        </w:rPr>
        <w:t>isolatie met opgelegde isolatiedikte , evenals chape</w:t>
      </w:r>
      <w:r w:rsidR="00D96AB0" w:rsidRPr="00372F90">
        <w:rPr>
          <w:rFonts w:ascii="Aparajita" w:hAnsi="Aparajita" w:cs="Aparajita"/>
        </w:rPr>
        <w:t xml:space="preserve"> bovenop de isolatie.</w:t>
      </w:r>
    </w:p>
    <w:p w14:paraId="641A958D" w14:textId="240A05CD" w:rsidR="00AA126F" w:rsidRPr="00372F90" w:rsidRDefault="00AA126F" w:rsidP="00BF5930">
      <w:pPr>
        <w:jc w:val="both"/>
        <w:rPr>
          <w:rFonts w:ascii="Aparajita" w:hAnsi="Aparajita" w:cs="Aparajita"/>
        </w:rPr>
      </w:pPr>
      <w:r w:rsidRPr="00372F90">
        <w:rPr>
          <w:rFonts w:ascii="Aparajita" w:hAnsi="Aparajita" w:cs="Aparajita"/>
        </w:rPr>
        <w:t xml:space="preserve">Voor de vloerisolatie gaat de voorkeur uit naar </w:t>
      </w:r>
      <w:r w:rsidR="005D1304">
        <w:rPr>
          <w:rFonts w:ascii="Aparajita" w:hAnsi="Aparajita" w:cs="Aparajita"/>
        </w:rPr>
        <w:t>EPS</w:t>
      </w:r>
      <w:r w:rsidRPr="00372F90">
        <w:rPr>
          <w:rFonts w:ascii="Aparajita" w:hAnsi="Aparajita" w:cs="Aparajita"/>
        </w:rPr>
        <w:t xml:space="preserve">, vakkundig geplaatst door </w:t>
      </w:r>
      <w:r w:rsidR="00AD6339" w:rsidRPr="00372F90">
        <w:rPr>
          <w:rFonts w:ascii="Aparajita" w:hAnsi="Aparajita" w:cs="Aparajita"/>
        </w:rPr>
        <w:t>een gespecialiseerde firma.</w:t>
      </w:r>
    </w:p>
    <w:p w14:paraId="6AE84006" w14:textId="19741FCF" w:rsidR="00D96AB0" w:rsidRDefault="00D96AB0" w:rsidP="00BF5930">
      <w:pPr>
        <w:jc w:val="both"/>
        <w:rPr>
          <w:rFonts w:ascii="Aparajita" w:hAnsi="Aparajita" w:cs="Aparajita"/>
        </w:rPr>
      </w:pPr>
      <w:r w:rsidRPr="00372F90">
        <w:rPr>
          <w:rFonts w:ascii="Aparajita" w:hAnsi="Aparajita" w:cs="Aparajita"/>
        </w:rPr>
        <w:t>Er wordt door de bouwheer geen vloer</w:t>
      </w:r>
      <w:r w:rsidR="00AD6339" w:rsidRPr="00372F90">
        <w:rPr>
          <w:rFonts w:ascii="Aparajita" w:hAnsi="Aparajita" w:cs="Aparajita"/>
        </w:rPr>
        <w:t>afwerking</w:t>
      </w:r>
      <w:r w:rsidRPr="00372F90">
        <w:rPr>
          <w:rFonts w:ascii="Aparajita" w:hAnsi="Aparajita" w:cs="Aparajita"/>
        </w:rPr>
        <w:t xml:space="preserve"> bovenop de chape voorzien</w:t>
      </w:r>
      <w:r w:rsidR="00AD6339" w:rsidRPr="00372F90">
        <w:rPr>
          <w:rFonts w:ascii="Aparajita" w:hAnsi="Aparajita" w:cs="Aparajita"/>
        </w:rPr>
        <w:t>. De koper dient vooraf mee te delen welk type vloer hij na oplev</w:t>
      </w:r>
      <w:r w:rsidR="003445F9" w:rsidRPr="00372F90">
        <w:rPr>
          <w:rFonts w:ascii="Aparajita" w:hAnsi="Aparajita" w:cs="Aparajita"/>
        </w:rPr>
        <w:t>e</w:t>
      </w:r>
      <w:r w:rsidR="00AD6339" w:rsidRPr="00372F90">
        <w:rPr>
          <w:rFonts w:ascii="Aparajita" w:hAnsi="Aparajita" w:cs="Aparajita"/>
        </w:rPr>
        <w:t>ring wenst te plaatsen zodat hiermee kan reke</w:t>
      </w:r>
      <w:r w:rsidR="001A3172">
        <w:rPr>
          <w:rFonts w:ascii="Aparajita" w:hAnsi="Aparajita" w:cs="Aparajita"/>
        </w:rPr>
        <w:t>n</w:t>
      </w:r>
      <w:r w:rsidR="00AD6339" w:rsidRPr="00372F90">
        <w:rPr>
          <w:rFonts w:ascii="Aparajita" w:hAnsi="Aparajita" w:cs="Aparajita"/>
        </w:rPr>
        <w:t>ing gehouden worden bij het plaatsen van de chape.</w:t>
      </w:r>
    </w:p>
    <w:p w14:paraId="5DCBC9DF" w14:textId="77777777" w:rsidR="005D1304" w:rsidRPr="00372F90" w:rsidRDefault="005D1304" w:rsidP="00BF5930">
      <w:pPr>
        <w:jc w:val="both"/>
        <w:rPr>
          <w:rFonts w:ascii="Aparajita" w:hAnsi="Aparajita" w:cs="Aparajita"/>
        </w:rPr>
      </w:pPr>
    </w:p>
    <w:p w14:paraId="6AED2568" w14:textId="77777777" w:rsidR="006B0C31" w:rsidRPr="00372F90" w:rsidRDefault="006B0C31" w:rsidP="006B0C31">
      <w:pPr>
        <w:jc w:val="both"/>
        <w:rPr>
          <w:rFonts w:ascii="Aparajita" w:hAnsi="Aparajita" w:cs="Aparajita"/>
        </w:rPr>
      </w:pPr>
      <w:r w:rsidRPr="00372F90">
        <w:rPr>
          <w:rFonts w:ascii="Aparajita" w:hAnsi="Aparajita" w:cs="Aparajita"/>
        </w:rPr>
        <w:t>RAAMTABLETTEN</w:t>
      </w:r>
      <w:r w:rsidR="00674491" w:rsidRPr="00372F90">
        <w:rPr>
          <w:rFonts w:ascii="Aparajita" w:hAnsi="Aparajita" w:cs="Aparajita"/>
        </w:rPr>
        <w:t xml:space="preserve"> BINNEN</w:t>
      </w:r>
    </w:p>
    <w:p w14:paraId="26C0F11B" w14:textId="7AF96068" w:rsidR="00BF5930" w:rsidRDefault="00F45F90" w:rsidP="00BF5930">
      <w:pPr>
        <w:jc w:val="both"/>
        <w:rPr>
          <w:rFonts w:ascii="Aparajita" w:hAnsi="Aparajita" w:cs="Aparajita"/>
        </w:rPr>
      </w:pPr>
      <w:r w:rsidRPr="00372F90">
        <w:rPr>
          <w:rFonts w:ascii="Aparajita" w:hAnsi="Aparajita" w:cs="Aparajita"/>
        </w:rPr>
        <w:t>Worden standaard niet voorzien door de bouwheer.</w:t>
      </w:r>
      <w:r w:rsidR="00E71408" w:rsidRPr="00372F90">
        <w:rPr>
          <w:rFonts w:ascii="Aparajita" w:hAnsi="Aparajita" w:cs="Aparajita"/>
        </w:rPr>
        <w:t xml:space="preserve"> De plaats waar het tablet </w:t>
      </w:r>
      <w:r w:rsidR="005D1304">
        <w:rPr>
          <w:rFonts w:ascii="Aparajita" w:hAnsi="Aparajita" w:cs="Aparajita"/>
        </w:rPr>
        <w:t>komt zal</w:t>
      </w:r>
      <w:r w:rsidR="00E71408" w:rsidRPr="00372F90">
        <w:rPr>
          <w:rFonts w:ascii="Aparajita" w:hAnsi="Aparajita" w:cs="Aparajita"/>
        </w:rPr>
        <w:t xml:space="preserve"> bepleisterd worden.</w:t>
      </w:r>
    </w:p>
    <w:p w14:paraId="4BF4754F" w14:textId="77777777" w:rsidR="005D1304" w:rsidRPr="00372F90" w:rsidRDefault="005D1304" w:rsidP="00BF5930">
      <w:pPr>
        <w:jc w:val="both"/>
        <w:rPr>
          <w:rFonts w:ascii="Aparajita" w:hAnsi="Aparajita" w:cs="Aparajita"/>
        </w:rPr>
      </w:pPr>
    </w:p>
    <w:p w14:paraId="52EE690E" w14:textId="77777777" w:rsidR="006B0C31" w:rsidRPr="00372F90" w:rsidRDefault="006B0C31" w:rsidP="006B0C31">
      <w:pPr>
        <w:jc w:val="both"/>
        <w:rPr>
          <w:rFonts w:ascii="Aparajita" w:hAnsi="Aparajita" w:cs="Aparajita"/>
        </w:rPr>
      </w:pPr>
      <w:r w:rsidRPr="00372F90">
        <w:rPr>
          <w:rFonts w:ascii="Aparajita" w:hAnsi="Aparajita" w:cs="Aparajita"/>
        </w:rPr>
        <w:t xml:space="preserve">TRAPAFWERKING </w:t>
      </w:r>
    </w:p>
    <w:p w14:paraId="1F412C88" w14:textId="7C453787" w:rsidR="00CC6081" w:rsidRDefault="006B0C31" w:rsidP="006B0C31">
      <w:pPr>
        <w:jc w:val="both"/>
        <w:rPr>
          <w:rFonts w:ascii="Aparajita" w:hAnsi="Aparajita" w:cs="Aparajita"/>
        </w:rPr>
      </w:pPr>
      <w:r w:rsidRPr="00372F90">
        <w:rPr>
          <w:rFonts w:ascii="Aparajita" w:hAnsi="Aparajita" w:cs="Aparajita"/>
        </w:rPr>
        <w:t>De trappen</w:t>
      </w:r>
      <w:r w:rsidR="00BF5930" w:rsidRPr="00372F90">
        <w:rPr>
          <w:rFonts w:ascii="Aparajita" w:hAnsi="Aparajita" w:cs="Aparajita"/>
        </w:rPr>
        <w:t xml:space="preserve"> worden voorzien door de bouwheer en ter plaatse in beton gestort. Afwerking/bekleding van de trap wordt </w:t>
      </w:r>
      <w:r w:rsidR="00D96AB0" w:rsidRPr="00372F90">
        <w:rPr>
          <w:rFonts w:ascii="Aparajita" w:hAnsi="Aparajita" w:cs="Aparajita"/>
        </w:rPr>
        <w:t xml:space="preserve">niet </w:t>
      </w:r>
      <w:r w:rsidR="001B6FCF" w:rsidRPr="00372F90">
        <w:rPr>
          <w:rFonts w:ascii="Aparajita" w:hAnsi="Aparajita" w:cs="Aparajita"/>
        </w:rPr>
        <w:t xml:space="preserve">voorzien </w:t>
      </w:r>
      <w:r w:rsidR="00D96AB0" w:rsidRPr="00372F90">
        <w:rPr>
          <w:rFonts w:ascii="Aparajita" w:hAnsi="Aparajita" w:cs="Aparajita"/>
        </w:rPr>
        <w:t>door de bouwheer</w:t>
      </w:r>
      <w:r w:rsidR="001B6FCF" w:rsidRPr="00372F90">
        <w:rPr>
          <w:rFonts w:ascii="Aparajita" w:hAnsi="Aparajita" w:cs="Aparajita"/>
        </w:rPr>
        <w:t xml:space="preserve">. </w:t>
      </w:r>
      <w:bookmarkStart w:id="26" w:name="_TOC_250022"/>
      <w:bookmarkEnd w:id="26"/>
      <w:r w:rsidR="00AD6339" w:rsidRPr="00372F90">
        <w:rPr>
          <w:rFonts w:ascii="Aparajita" w:hAnsi="Aparajita" w:cs="Aparajita"/>
        </w:rPr>
        <w:t>De bouwheer voorziet hier standaard een opleg van 5 centimeter voor de afwerking. Mits schriftelijk akkoord kan de dikte van de opleg gewijzigd worden.</w:t>
      </w:r>
    </w:p>
    <w:p w14:paraId="06704276" w14:textId="77777777" w:rsidR="005D1304" w:rsidRPr="00372F90" w:rsidRDefault="005D1304" w:rsidP="006B0C31">
      <w:pPr>
        <w:jc w:val="both"/>
        <w:rPr>
          <w:rFonts w:ascii="Aparajita" w:hAnsi="Aparajita" w:cs="Aparajita"/>
        </w:rPr>
      </w:pPr>
    </w:p>
    <w:p w14:paraId="22562D35" w14:textId="77777777" w:rsidR="006B0C31" w:rsidRPr="00372F90" w:rsidRDefault="006B0C31" w:rsidP="006B0C31">
      <w:pPr>
        <w:jc w:val="both"/>
        <w:rPr>
          <w:rFonts w:ascii="Aparajita" w:hAnsi="Aparajita" w:cs="Aparajita"/>
        </w:rPr>
      </w:pPr>
      <w:r w:rsidRPr="00372F90">
        <w:rPr>
          <w:rFonts w:ascii="Aparajita" w:hAnsi="Aparajita" w:cs="Aparajita"/>
        </w:rPr>
        <w:t>BINNENSCHRIJNWERK</w:t>
      </w:r>
      <w:r w:rsidR="00D96AB0" w:rsidRPr="00372F90">
        <w:rPr>
          <w:rFonts w:ascii="Aparajita" w:hAnsi="Aparajita" w:cs="Aparajita"/>
        </w:rPr>
        <w:t>/</w:t>
      </w:r>
      <w:r w:rsidR="00BF5930" w:rsidRPr="00372F90">
        <w:rPr>
          <w:rFonts w:ascii="Aparajita" w:hAnsi="Aparajita" w:cs="Aparajita"/>
        </w:rPr>
        <w:t xml:space="preserve"> </w:t>
      </w:r>
      <w:r w:rsidR="00D96AB0" w:rsidRPr="00372F90">
        <w:rPr>
          <w:rFonts w:ascii="Aparajita" w:hAnsi="Aparajita" w:cs="Aparajita"/>
        </w:rPr>
        <w:t>BINNEN</w:t>
      </w:r>
      <w:r w:rsidRPr="00372F90">
        <w:rPr>
          <w:rFonts w:ascii="Aparajita" w:hAnsi="Aparajita" w:cs="Aparajita"/>
        </w:rPr>
        <w:t xml:space="preserve">DEUREN </w:t>
      </w:r>
    </w:p>
    <w:p w14:paraId="5F110EE3" w14:textId="1BB26BA1" w:rsidR="00D96AB0" w:rsidRDefault="00BF5930" w:rsidP="006B0C31">
      <w:pPr>
        <w:jc w:val="both"/>
        <w:rPr>
          <w:rFonts w:ascii="Aparajita" w:hAnsi="Aparajita" w:cs="Aparajita"/>
        </w:rPr>
      </w:pPr>
      <w:r w:rsidRPr="00372F90">
        <w:rPr>
          <w:rFonts w:ascii="Aparajita" w:hAnsi="Aparajita" w:cs="Aparajita"/>
        </w:rPr>
        <w:t xml:space="preserve">De </w:t>
      </w:r>
      <w:r w:rsidR="00CC6081" w:rsidRPr="00372F90">
        <w:rPr>
          <w:rFonts w:ascii="Aparajita" w:hAnsi="Aparajita" w:cs="Aparajita"/>
        </w:rPr>
        <w:t>binnen</w:t>
      </w:r>
      <w:r w:rsidRPr="00372F90">
        <w:rPr>
          <w:rFonts w:ascii="Aparajita" w:hAnsi="Aparajita" w:cs="Aparajita"/>
        </w:rPr>
        <w:t xml:space="preserve">deuren </w:t>
      </w:r>
      <w:bookmarkStart w:id="27" w:name="_TOC_250021"/>
      <w:r w:rsidR="00CC6081" w:rsidRPr="00372F90">
        <w:rPr>
          <w:rFonts w:ascii="Aparajita" w:hAnsi="Aparajita" w:cs="Aparajita"/>
        </w:rPr>
        <w:t xml:space="preserve">worden door de bouwheer </w:t>
      </w:r>
      <w:r w:rsidR="00D96AB0" w:rsidRPr="00372F90">
        <w:rPr>
          <w:rFonts w:ascii="Aparajita" w:hAnsi="Aparajita" w:cs="Aparajita"/>
        </w:rPr>
        <w:t xml:space="preserve">niet </w:t>
      </w:r>
      <w:r w:rsidR="00CC6081" w:rsidRPr="00372F90">
        <w:rPr>
          <w:rFonts w:ascii="Aparajita" w:hAnsi="Aparajita" w:cs="Aparajita"/>
        </w:rPr>
        <w:t>voorzien</w:t>
      </w:r>
      <w:r w:rsidR="00D96AB0" w:rsidRPr="00372F90">
        <w:rPr>
          <w:rFonts w:ascii="Aparajita" w:hAnsi="Aparajita" w:cs="Aparajita"/>
        </w:rPr>
        <w:t>.</w:t>
      </w:r>
    </w:p>
    <w:p w14:paraId="26D7D343" w14:textId="77777777" w:rsidR="005D1304" w:rsidRPr="00372F90" w:rsidRDefault="005D1304" w:rsidP="006B0C31">
      <w:pPr>
        <w:jc w:val="both"/>
        <w:rPr>
          <w:rFonts w:ascii="Aparajita" w:hAnsi="Aparajita" w:cs="Aparajita"/>
        </w:rPr>
      </w:pPr>
    </w:p>
    <w:p w14:paraId="2C7502FE" w14:textId="77777777" w:rsidR="006B0C31" w:rsidRPr="00372F90" w:rsidRDefault="006B0C31" w:rsidP="006B0C31">
      <w:pPr>
        <w:jc w:val="both"/>
        <w:rPr>
          <w:rFonts w:ascii="Aparajita" w:hAnsi="Aparajita" w:cs="Aparajita"/>
        </w:rPr>
      </w:pPr>
      <w:r w:rsidRPr="00372F90">
        <w:rPr>
          <w:rFonts w:ascii="Aparajita" w:hAnsi="Aparajita" w:cs="Aparajita"/>
        </w:rPr>
        <w:t xml:space="preserve">AFWERKING </w:t>
      </w:r>
      <w:r w:rsidR="00CA617B" w:rsidRPr="00372F90">
        <w:rPr>
          <w:rFonts w:ascii="Aparajita" w:hAnsi="Aparajita" w:cs="Aparajita"/>
        </w:rPr>
        <w:t xml:space="preserve">of AFKASTING VAN </w:t>
      </w:r>
      <w:r w:rsidRPr="00372F90">
        <w:rPr>
          <w:rFonts w:ascii="Aparajita" w:hAnsi="Aparajita" w:cs="Aparajita"/>
        </w:rPr>
        <w:t>WANDEN</w:t>
      </w:r>
      <w:r w:rsidR="00D96AB0" w:rsidRPr="00372F90">
        <w:rPr>
          <w:rFonts w:ascii="Aparajita" w:hAnsi="Aparajita" w:cs="Aparajita"/>
        </w:rPr>
        <w:t xml:space="preserve"> OF PLAFONDS</w:t>
      </w:r>
      <w:r w:rsidRPr="00372F90">
        <w:rPr>
          <w:rFonts w:ascii="Aparajita" w:hAnsi="Aparajita" w:cs="Aparajita"/>
        </w:rPr>
        <w:t xml:space="preserve"> </w:t>
      </w:r>
      <w:r w:rsidR="00D96AB0" w:rsidRPr="00372F90">
        <w:rPr>
          <w:rFonts w:ascii="Aparajita" w:hAnsi="Aparajita" w:cs="Aparajita"/>
        </w:rPr>
        <w:t>IN</w:t>
      </w:r>
      <w:r w:rsidRPr="00372F90">
        <w:rPr>
          <w:rFonts w:ascii="Aparajita" w:hAnsi="Aparajita" w:cs="Aparajita"/>
        </w:rPr>
        <w:t xml:space="preserve"> </w:t>
      </w:r>
      <w:bookmarkEnd w:id="27"/>
      <w:r w:rsidRPr="00372F90">
        <w:rPr>
          <w:rFonts w:ascii="Aparajita" w:hAnsi="Aparajita" w:cs="Aparajita"/>
        </w:rPr>
        <w:t>GYPROC</w:t>
      </w:r>
      <w:r w:rsidR="009C1485" w:rsidRPr="00372F90">
        <w:rPr>
          <w:rFonts w:ascii="Aparajita" w:hAnsi="Aparajita" w:cs="Aparajita"/>
        </w:rPr>
        <w:t xml:space="preserve"> EN (MAATWERK)KASTEN</w:t>
      </w:r>
    </w:p>
    <w:p w14:paraId="20008CAA" w14:textId="5EE5C0B9" w:rsidR="0014262A" w:rsidRPr="00372F90" w:rsidRDefault="0014262A" w:rsidP="0014262A">
      <w:pPr>
        <w:jc w:val="both"/>
        <w:rPr>
          <w:rFonts w:ascii="Aparajita" w:hAnsi="Aparajita" w:cs="Aparajita"/>
        </w:rPr>
      </w:pPr>
      <w:bookmarkStart w:id="28" w:name="_TOC_250020"/>
      <w:bookmarkEnd w:id="28"/>
      <w:r w:rsidRPr="00372F90">
        <w:rPr>
          <w:rFonts w:ascii="Aparajita" w:hAnsi="Aparajita" w:cs="Aparajita"/>
        </w:rPr>
        <w:t>Niet voorzien.</w:t>
      </w:r>
    </w:p>
    <w:p w14:paraId="2F1F5632" w14:textId="77777777" w:rsidR="00E71408" w:rsidRPr="00372F90" w:rsidRDefault="00E71408" w:rsidP="0014262A">
      <w:pPr>
        <w:jc w:val="both"/>
        <w:rPr>
          <w:rFonts w:ascii="Aparajita" w:hAnsi="Aparajita" w:cs="Aparajita"/>
        </w:rPr>
      </w:pPr>
    </w:p>
    <w:p w14:paraId="502106AF" w14:textId="77777777" w:rsidR="006B0C31" w:rsidRPr="00372F90" w:rsidRDefault="006B0C31" w:rsidP="006B0C31">
      <w:pPr>
        <w:jc w:val="both"/>
        <w:rPr>
          <w:rFonts w:ascii="Aparajita" w:hAnsi="Aparajita" w:cs="Aparajita"/>
        </w:rPr>
      </w:pPr>
      <w:r w:rsidRPr="00372F90">
        <w:rPr>
          <w:rFonts w:ascii="Aparajita" w:hAnsi="Aparajita" w:cs="Aparajita"/>
        </w:rPr>
        <w:t>BRIEVENBUS</w:t>
      </w:r>
    </w:p>
    <w:p w14:paraId="1E0A58DE" w14:textId="40D067AA" w:rsidR="0014262A" w:rsidRDefault="0014262A" w:rsidP="0014262A">
      <w:pPr>
        <w:jc w:val="both"/>
        <w:rPr>
          <w:rFonts w:ascii="Aparajita" w:hAnsi="Aparajita" w:cs="Aparajita"/>
        </w:rPr>
      </w:pPr>
      <w:bookmarkStart w:id="29" w:name="_TOC_250019"/>
      <w:r w:rsidRPr="00372F90">
        <w:rPr>
          <w:rFonts w:ascii="Aparajita" w:hAnsi="Aparajita" w:cs="Aparajita"/>
        </w:rPr>
        <w:t>Niet voorzien</w:t>
      </w:r>
      <w:r w:rsidR="009A75A3" w:rsidRPr="00372F90">
        <w:rPr>
          <w:rFonts w:ascii="Aparajita" w:hAnsi="Aparajita" w:cs="Aparajita"/>
        </w:rPr>
        <w:t>.</w:t>
      </w:r>
    </w:p>
    <w:p w14:paraId="1625B2B0" w14:textId="77777777" w:rsidR="005D1304" w:rsidRPr="00372F90" w:rsidRDefault="005D1304" w:rsidP="0014262A">
      <w:pPr>
        <w:jc w:val="both"/>
        <w:rPr>
          <w:rFonts w:ascii="Aparajita" w:hAnsi="Aparajita" w:cs="Aparajita"/>
        </w:rPr>
      </w:pPr>
    </w:p>
    <w:p w14:paraId="0E0008B4" w14:textId="77777777" w:rsidR="006B0C31" w:rsidRPr="00372F90" w:rsidRDefault="006B0C31" w:rsidP="006B0C31">
      <w:pPr>
        <w:jc w:val="both"/>
        <w:rPr>
          <w:rFonts w:ascii="Aparajita" w:hAnsi="Aparajita" w:cs="Aparajita"/>
        </w:rPr>
      </w:pPr>
      <w:r w:rsidRPr="00372F90">
        <w:rPr>
          <w:rFonts w:ascii="Aparajita" w:hAnsi="Aparajita" w:cs="Aparajita"/>
        </w:rPr>
        <w:t>TERRASSEN</w:t>
      </w:r>
      <w:r w:rsidR="00A96519" w:rsidRPr="00372F90">
        <w:rPr>
          <w:rFonts w:ascii="Aparajita" w:hAnsi="Aparajita" w:cs="Aparajita"/>
        </w:rPr>
        <w:t xml:space="preserve"> GELIJKVLOERS</w:t>
      </w:r>
      <w:r w:rsidR="0014262A" w:rsidRPr="00372F90">
        <w:rPr>
          <w:rFonts w:ascii="Aparajita" w:hAnsi="Aparajita" w:cs="Aparajita"/>
        </w:rPr>
        <w:t>,</w:t>
      </w:r>
      <w:r w:rsidRPr="00372F90">
        <w:rPr>
          <w:rFonts w:ascii="Aparajita" w:hAnsi="Aparajita" w:cs="Aparajita"/>
        </w:rPr>
        <w:t xml:space="preserve"> TUINEN EN </w:t>
      </w:r>
      <w:bookmarkEnd w:id="29"/>
      <w:r w:rsidRPr="00372F90">
        <w:rPr>
          <w:rFonts w:ascii="Aparajita" w:hAnsi="Aparajita" w:cs="Aparajita"/>
        </w:rPr>
        <w:t>TOEGANGEN</w:t>
      </w:r>
    </w:p>
    <w:p w14:paraId="3151A6BD" w14:textId="6725551D" w:rsidR="0046180F" w:rsidRPr="00372F90" w:rsidRDefault="0014262A" w:rsidP="0046180F">
      <w:pPr>
        <w:jc w:val="both"/>
        <w:rPr>
          <w:rFonts w:ascii="Aparajita" w:hAnsi="Aparajita" w:cs="Aparajita"/>
        </w:rPr>
      </w:pPr>
      <w:bookmarkStart w:id="30" w:name="_TOC_250018"/>
      <w:bookmarkEnd w:id="30"/>
      <w:r w:rsidRPr="00372F90">
        <w:rPr>
          <w:rFonts w:ascii="Aparajita" w:hAnsi="Aparajita" w:cs="Aparajita"/>
        </w:rPr>
        <w:t>Niet voorzien</w:t>
      </w:r>
      <w:r w:rsidR="00DE6BF4" w:rsidRPr="00372F90">
        <w:rPr>
          <w:rFonts w:ascii="Aparajita" w:hAnsi="Aparajita" w:cs="Aparajita"/>
        </w:rPr>
        <w:t xml:space="preserve">. </w:t>
      </w:r>
      <w:r w:rsidRPr="00372F90">
        <w:rPr>
          <w:rFonts w:ascii="Aparajita" w:hAnsi="Aparajita" w:cs="Aparajita"/>
        </w:rPr>
        <w:t xml:space="preserve">De tuin wordt proper en vlak opgeleverd, er worden geen beplanting, gras, </w:t>
      </w:r>
      <w:proofErr w:type="spellStart"/>
      <w:r w:rsidRPr="00372F90">
        <w:rPr>
          <w:rFonts w:ascii="Aparajita" w:hAnsi="Aparajita" w:cs="Aparajita"/>
        </w:rPr>
        <w:t>perceelsafscheidingen</w:t>
      </w:r>
      <w:proofErr w:type="spellEnd"/>
      <w:r w:rsidR="008459BD">
        <w:rPr>
          <w:rFonts w:ascii="Aparajita" w:hAnsi="Aparajita" w:cs="Aparajita"/>
        </w:rPr>
        <w:t xml:space="preserve">, aanvullingen/ophogingen met bv. zand </w:t>
      </w:r>
      <w:r w:rsidRPr="00372F90">
        <w:rPr>
          <w:rFonts w:ascii="Aparajita" w:hAnsi="Aparajita" w:cs="Aparajita"/>
        </w:rPr>
        <w:t>of verhardingswerken voorzien.</w:t>
      </w:r>
      <w:r w:rsidR="003D2638" w:rsidRPr="00372F90">
        <w:rPr>
          <w:rFonts w:ascii="Aparajita" w:hAnsi="Aparajita" w:cs="Aparajita"/>
        </w:rPr>
        <w:t xml:space="preserve"> Uiteraard worden de perceelsgrenzen duidelijk weergegeven door de landmeter.</w:t>
      </w:r>
      <w:r w:rsidR="003445F9" w:rsidRPr="00372F90">
        <w:rPr>
          <w:rFonts w:ascii="Aparajita" w:hAnsi="Aparajita" w:cs="Aparajita"/>
        </w:rPr>
        <w:t xml:space="preserve"> </w:t>
      </w:r>
      <w:r w:rsidR="00B72292">
        <w:rPr>
          <w:rFonts w:ascii="Aparajita" w:hAnsi="Aparajita" w:cs="Aparajita"/>
        </w:rPr>
        <w:t>De kopers dienen de verkavelingsvoorschriften van de gemeente te volgen</w:t>
      </w:r>
      <w:r w:rsidR="0046180F" w:rsidRPr="00372F90">
        <w:rPr>
          <w:rFonts w:ascii="Aparajita" w:hAnsi="Aparajita" w:cs="Aparajita"/>
        </w:rPr>
        <w:t>.</w:t>
      </w:r>
    </w:p>
    <w:p w14:paraId="606A7BF1" w14:textId="5C316FF5" w:rsidR="00A716CD" w:rsidRPr="00372F90" w:rsidRDefault="000441F6" w:rsidP="000441F6">
      <w:pPr>
        <w:jc w:val="both"/>
        <w:rPr>
          <w:rFonts w:ascii="Aparajita" w:hAnsi="Aparajita" w:cs="Aparajita"/>
        </w:rPr>
      </w:pPr>
      <w:r w:rsidRPr="00372F90">
        <w:rPr>
          <w:rFonts w:ascii="Aparajita" w:hAnsi="Aparajita" w:cs="Aparajita"/>
        </w:rPr>
        <w:t>.</w:t>
      </w:r>
    </w:p>
    <w:p w14:paraId="571E4ECF" w14:textId="77777777" w:rsidR="006B0C31" w:rsidRPr="00372F90" w:rsidRDefault="006B0C31" w:rsidP="006B0C31">
      <w:pPr>
        <w:jc w:val="both"/>
        <w:rPr>
          <w:rFonts w:ascii="Aparajita" w:hAnsi="Aparajita" w:cs="Aparajita"/>
        </w:rPr>
      </w:pPr>
      <w:r w:rsidRPr="00372F90">
        <w:rPr>
          <w:rFonts w:ascii="Aparajita" w:hAnsi="Aparajita" w:cs="Aparajita"/>
        </w:rPr>
        <w:lastRenderedPageBreak/>
        <w:t>SCHILDERWERKEN</w:t>
      </w:r>
    </w:p>
    <w:p w14:paraId="40C2363D" w14:textId="6FA10290" w:rsidR="0014262A" w:rsidRDefault="0014262A" w:rsidP="0014262A">
      <w:pPr>
        <w:jc w:val="both"/>
        <w:rPr>
          <w:rFonts w:ascii="Aparajita" w:hAnsi="Aparajita" w:cs="Aparajita"/>
        </w:rPr>
      </w:pPr>
      <w:bookmarkStart w:id="31" w:name="_TOC_250017"/>
      <w:bookmarkEnd w:id="31"/>
      <w:r w:rsidRPr="00372F90">
        <w:rPr>
          <w:rFonts w:ascii="Aparajita" w:hAnsi="Aparajita" w:cs="Aparajita"/>
        </w:rPr>
        <w:t>Niet voorzien omwille van het casco karakter.</w:t>
      </w:r>
    </w:p>
    <w:p w14:paraId="0EEC321F" w14:textId="77777777" w:rsidR="004C32CF" w:rsidRPr="00372F90" w:rsidRDefault="004C32CF" w:rsidP="0014262A">
      <w:pPr>
        <w:jc w:val="both"/>
        <w:rPr>
          <w:rFonts w:ascii="Aparajita" w:hAnsi="Aparajita" w:cs="Aparajita"/>
        </w:rPr>
      </w:pPr>
    </w:p>
    <w:p w14:paraId="75A7903C" w14:textId="77777777" w:rsidR="006B0C31" w:rsidRPr="00372F90" w:rsidRDefault="006B0C31" w:rsidP="006B0C31">
      <w:pPr>
        <w:jc w:val="both"/>
        <w:rPr>
          <w:rFonts w:ascii="Aparajita" w:hAnsi="Aparajita" w:cs="Aparajita"/>
        </w:rPr>
      </w:pPr>
      <w:r w:rsidRPr="00372F90">
        <w:rPr>
          <w:rFonts w:ascii="Aparajita" w:hAnsi="Aparajita" w:cs="Aparajita"/>
        </w:rPr>
        <w:t>SCHOONMAAK</w:t>
      </w:r>
    </w:p>
    <w:p w14:paraId="385531FA" w14:textId="164B80A4" w:rsidR="006B0C31" w:rsidRDefault="006B0C31" w:rsidP="006B0C31">
      <w:pPr>
        <w:jc w:val="both"/>
        <w:rPr>
          <w:rFonts w:ascii="Aparajita" w:hAnsi="Aparajita" w:cs="Aparajita"/>
        </w:rPr>
      </w:pPr>
      <w:r w:rsidRPr="00372F90">
        <w:rPr>
          <w:rFonts w:ascii="Aparajita" w:hAnsi="Aparajita" w:cs="Aparajita"/>
        </w:rPr>
        <w:t xml:space="preserve">Bij de oplevering der werken worden </w:t>
      </w:r>
      <w:r w:rsidR="00674491" w:rsidRPr="00372F90">
        <w:rPr>
          <w:rFonts w:ascii="Aparajita" w:hAnsi="Aparajita" w:cs="Aparajita"/>
        </w:rPr>
        <w:t xml:space="preserve">alle </w:t>
      </w:r>
      <w:r w:rsidR="0014262A" w:rsidRPr="00372F90">
        <w:rPr>
          <w:rFonts w:ascii="Aparajita" w:hAnsi="Aparajita" w:cs="Aparajita"/>
        </w:rPr>
        <w:t>ruimten</w:t>
      </w:r>
      <w:r w:rsidRPr="00372F90">
        <w:rPr>
          <w:rFonts w:ascii="Aparajita" w:hAnsi="Aparajita" w:cs="Aparajita"/>
        </w:rPr>
        <w:t xml:space="preserve"> bezemschoon </w:t>
      </w:r>
      <w:r w:rsidR="00CA617B" w:rsidRPr="00372F90">
        <w:rPr>
          <w:rFonts w:ascii="Aparajita" w:hAnsi="Aparajita" w:cs="Aparajita"/>
        </w:rPr>
        <w:t xml:space="preserve">(droog gekuist) </w:t>
      </w:r>
      <w:r w:rsidRPr="00372F90">
        <w:rPr>
          <w:rFonts w:ascii="Aparajita" w:hAnsi="Aparajita" w:cs="Aparajita"/>
        </w:rPr>
        <w:t xml:space="preserve">ter beschikking gesteld. </w:t>
      </w:r>
      <w:bookmarkStart w:id="32" w:name="_TOC_250016"/>
      <w:bookmarkEnd w:id="32"/>
    </w:p>
    <w:p w14:paraId="6992E1F3" w14:textId="77777777" w:rsidR="004C32CF" w:rsidRPr="00372F90" w:rsidRDefault="004C32CF" w:rsidP="006B0C31">
      <w:pPr>
        <w:jc w:val="both"/>
        <w:rPr>
          <w:rFonts w:ascii="Aparajita" w:hAnsi="Aparajita" w:cs="Aparajita"/>
        </w:rPr>
      </w:pPr>
    </w:p>
    <w:p w14:paraId="376B181E" w14:textId="77777777" w:rsidR="006B0C31" w:rsidRPr="00372F90" w:rsidRDefault="006B0C31" w:rsidP="006B0C31">
      <w:pPr>
        <w:jc w:val="both"/>
        <w:rPr>
          <w:rFonts w:ascii="Aparajita" w:hAnsi="Aparajita" w:cs="Aparajita"/>
        </w:rPr>
      </w:pPr>
      <w:bookmarkStart w:id="33" w:name="_TOC_250015"/>
      <w:bookmarkEnd w:id="33"/>
      <w:r w:rsidRPr="00372F90">
        <w:rPr>
          <w:rFonts w:ascii="Aparajita" w:hAnsi="Aparajita" w:cs="Aparajita"/>
        </w:rPr>
        <w:t>KEUKEN</w:t>
      </w:r>
    </w:p>
    <w:p w14:paraId="2288F7A3" w14:textId="42F32754" w:rsidR="0014262A" w:rsidRDefault="0014262A" w:rsidP="0014262A">
      <w:pPr>
        <w:jc w:val="both"/>
        <w:rPr>
          <w:rFonts w:ascii="Aparajita" w:hAnsi="Aparajita" w:cs="Aparajita"/>
        </w:rPr>
      </w:pPr>
      <w:r w:rsidRPr="00372F90">
        <w:rPr>
          <w:rFonts w:ascii="Aparajita" w:hAnsi="Aparajita" w:cs="Aparajita"/>
        </w:rPr>
        <w:t xml:space="preserve">Niet voorzien omwille van het casco </w:t>
      </w:r>
      <w:r w:rsidR="009C1485" w:rsidRPr="00372F90">
        <w:rPr>
          <w:rFonts w:ascii="Aparajita" w:hAnsi="Aparajita" w:cs="Aparajita"/>
        </w:rPr>
        <w:t xml:space="preserve">plus </w:t>
      </w:r>
      <w:r w:rsidRPr="00372F90">
        <w:rPr>
          <w:rFonts w:ascii="Aparajita" w:hAnsi="Aparajita" w:cs="Aparajita"/>
        </w:rPr>
        <w:t>karakter.</w:t>
      </w:r>
    </w:p>
    <w:p w14:paraId="0538AB9E" w14:textId="77777777" w:rsidR="004C32CF" w:rsidRPr="00372F90" w:rsidRDefault="004C32CF" w:rsidP="0014262A">
      <w:pPr>
        <w:jc w:val="both"/>
        <w:rPr>
          <w:rFonts w:ascii="Aparajita" w:hAnsi="Aparajita" w:cs="Aparajita"/>
        </w:rPr>
      </w:pPr>
    </w:p>
    <w:p w14:paraId="7B90FFA7" w14:textId="77777777" w:rsidR="006B0C31" w:rsidRPr="00372F90" w:rsidRDefault="006B0C31" w:rsidP="006B0C31">
      <w:pPr>
        <w:jc w:val="both"/>
        <w:rPr>
          <w:rFonts w:ascii="Aparajita" w:hAnsi="Aparajita" w:cs="Aparajita"/>
        </w:rPr>
      </w:pPr>
      <w:bookmarkStart w:id="34" w:name="_TOC_250014"/>
      <w:r w:rsidRPr="00372F90">
        <w:rPr>
          <w:rFonts w:ascii="Aparajita" w:hAnsi="Aparajita" w:cs="Aparajita"/>
        </w:rPr>
        <w:t xml:space="preserve">BADKAMER – SANITAIRE </w:t>
      </w:r>
      <w:bookmarkEnd w:id="34"/>
      <w:r w:rsidRPr="00372F90">
        <w:rPr>
          <w:rFonts w:ascii="Aparajita" w:hAnsi="Aparajita" w:cs="Aparajita"/>
        </w:rPr>
        <w:t>TOESTELLEN</w:t>
      </w:r>
    </w:p>
    <w:p w14:paraId="2C0ED9BE" w14:textId="69918659" w:rsidR="006C6FE9" w:rsidRPr="00372F90" w:rsidRDefault="0014262A" w:rsidP="0014262A">
      <w:pPr>
        <w:jc w:val="both"/>
        <w:rPr>
          <w:rFonts w:ascii="Aparajita" w:hAnsi="Aparajita" w:cs="Aparajita"/>
        </w:rPr>
      </w:pPr>
      <w:r w:rsidRPr="00372F90">
        <w:rPr>
          <w:rFonts w:ascii="Aparajita" w:hAnsi="Aparajita" w:cs="Aparajita"/>
        </w:rPr>
        <w:t>Niet voorzien omwille van het casco</w:t>
      </w:r>
      <w:r w:rsidR="009C1485" w:rsidRPr="00372F90">
        <w:rPr>
          <w:rFonts w:ascii="Aparajita" w:hAnsi="Aparajita" w:cs="Aparajita"/>
        </w:rPr>
        <w:t xml:space="preserve"> plus</w:t>
      </w:r>
      <w:r w:rsidRPr="00372F90">
        <w:rPr>
          <w:rFonts w:ascii="Aparajita" w:hAnsi="Aparajita" w:cs="Aparajita"/>
        </w:rPr>
        <w:t xml:space="preserve"> karakter.</w:t>
      </w:r>
      <w:r w:rsidR="006C6FE9" w:rsidRPr="00372F90">
        <w:rPr>
          <w:rFonts w:ascii="Aparajita" w:hAnsi="Aparajita" w:cs="Aparajita"/>
        </w:rPr>
        <w:t xml:space="preserve"> </w:t>
      </w:r>
    </w:p>
    <w:p w14:paraId="6ED84383" w14:textId="77777777" w:rsidR="006B0C31" w:rsidRPr="00372F90" w:rsidRDefault="006B0C31" w:rsidP="006B0C31">
      <w:pPr>
        <w:jc w:val="both"/>
        <w:rPr>
          <w:rFonts w:ascii="Aparajita" w:hAnsi="Aparajita" w:cs="Aparajita"/>
        </w:rPr>
      </w:pPr>
    </w:p>
    <w:p w14:paraId="79A2EF20" w14:textId="77777777" w:rsidR="006B0C31" w:rsidRPr="00372F90" w:rsidRDefault="006B0C31" w:rsidP="006B0C31">
      <w:pPr>
        <w:jc w:val="both"/>
        <w:rPr>
          <w:rFonts w:ascii="Aparajita" w:hAnsi="Aparajita" w:cs="Aparajita"/>
          <w:b/>
          <w:sz w:val="32"/>
          <w:szCs w:val="32"/>
        </w:rPr>
      </w:pPr>
      <w:r w:rsidRPr="00372F90">
        <w:rPr>
          <w:rFonts w:ascii="Aparajita" w:hAnsi="Aparajita" w:cs="Aparajita"/>
          <w:sz w:val="32"/>
          <w:szCs w:val="32"/>
        </w:rPr>
        <w:t>TECHNIEKEN</w:t>
      </w:r>
    </w:p>
    <w:p w14:paraId="7ABC863F" w14:textId="77777777" w:rsidR="006B0C31" w:rsidRPr="00372F90" w:rsidRDefault="006B0C31" w:rsidP="006B0C31">
      <w:pPr>
        <w:jc w:val="both"/>
        <w:rPr>
          <w:rFonts w:ascii="Aparajita" w:hAnsi="Aparajita" w:cs="Aparajita"/>
        </w:rPr>
      </w:pPr>
      <w:bookmarkStart w:id="35" w:name="_TOC_250012"/>
      <w:bookmarkEnd w:id="35"/>
      <w:r w:rsidRPr="00372F90">
        <w:rPr>
          <w:rFonts w:ascii="Aparajita" w:hAnsi="Aparajita" w:cs="Aparajita"/>
        </w:rPr>
        <w:t>VENTILATIESYSTEEM</w:t>
      </w:r>
      <w:r w:rsidR="00545333" w:rsidRPr="00372F90">
        <w:rPr>
          <w:rFonts w:ascii="Aparajita" w:hAnsi="Aparajita" w:cs="Aparajita"/>
        </w:rPr>
        <w:t xml:space="preserve"> </w:t>
      </w:r>
    </w:p>
    <w:p w14:paraId="2D77272F" w14:textId="41D5F0E0" w:rsidR="0014262A" w:rsidRPr="004C32CF" w:rsidRDefault="00D96AB0" w:rsidP="004C32CF">
      <w:pPr>
        <w:pStyle w:val="Default"/>
      </w:pPr>
      <w:r w:rsidRPr="00372F90">
        <w:rPr>
          <w:rFonts w:ascii="Aparajita" w:hAnsi="Aparajita" w:cs="Aparajita"/>
        </w:rPr>
        <w:t>Er wordt een</w:t>
      </w:r>
      <w:r w:rsidR="008A5BC4" w:rsidRPr="00372F90">
        <w:rPr>
          <w:rFonts w:ascii="Aparajita" w:hAnsi="Aparajita" w:cs="Aparajita"/>
        </w:rPr>
        <w:t xml:space="preserve"> </w:t>
      </w:r>
      <w:r w:rsidRPr="00372F90">
        <w:rPr>
          <w:rFonts w:ascii="Aparajita" w:hAnsi="Aparajita" w:cs="Aparajita"/>
        </w:rPr>
        <w:t>balansventilatie systeem D</w:t>
      </w:r>
      <w:r w:rsidR="004C32CF">
        <w:rPr>
          <w:rFonts w:ascii="Aparajita" w:hAnsi="Aparajita" w:cs="Aparajita"/>
        </w:rPr>
        <w:t xml:space="preserve"> </w:t>
      </w:r>
      <w:proofErr w:type="spellStart"/>
      <w:r w:rsidR="004C32CF">
        <w:rPr>
          <w:rFonts w:ascii="Aparajita" w:hAnsi="Aparajita" w:cs="Aparajita"/>
        </w:rPr>
        <w:t>Zehnder</w:t>
      </w:r>
      <w:proofErr w:type="spellEnd"/>
      <w:r w:rsidR="004C32CF">
        <w:rPr>
          <w:rFonts w:ascii="Aparajita" w:hAnsi="Aparajita" w:cs="Aparajita"/>
        </w:rPr>
        <w:t xml:space="preserve"> Q350 </w:t>
      </w:r>
      <w:proofErr w:type="spellStart"/>
      <w:r w:rsidR="004C32CF">
        <w:rPr>
          <w:rFonts w:ascii="Aparajita" w:hAnsi="Aparajita" w:cs="Aparajita"/>
        </w:rPr>
        <w:t>Quality</w:t>
      </w:r>
      <w:proofErr w:type="spellEnd"/>
      <w:r w:rsidR="008A6581" w:rsidRPr="00372F90">
        <w:rPr>
          <w:rFonts w:ascii="Aparajita" w:hAnsi="Aparajita" w:cs="Aparajita"/>
        </w:rPr>
        <w:t xml:space="preserve"> </w:t>
      </w:r>
      <w:r w:rsidR="008A5BC4" w:rsidRPr="00372F90">
        <w:rPr>
          <w:rFonts w:ascii="Aparajita" w:hAnsi="Aparajita" w:cs="Aparajita"/>
        </w:rPr>
        <w:t xml:space="preserve">met warmterecuperatie </w:t>
      </w:r>
      <w:r w:rsidRPr="00372F90">
        <w:rPr>
          <w:rFonts w:ascii="Aparajita" w:hAnsi="Aparajita" w:cs="Aparajita"/>
        </w:rPr>
        <w:t>voorzien</w:t>
      </w:r>
      <w:r w:rsidR="0014262A" w:rsidRPr="00372F90">
        <w:rPr>
          <w:rFonts w:ascii="Aparajita" w:hAnsi="Aparajita" w:cs="Aparajita"/>
        </w:rPr>
        <w:t>.</w:t>
      </w:r>
    </w:p>
    <w:p w14:paraId="4F26F922" w14:textId="77777777" w:rsidR="008A5BC4" w:rsidRPr="00372F90" w:rsidRDefault="008A5BC4" w:rsidP="0014262A">
      <w:pPr>
        <w:jc w:val="both"/>
        <w:rPr>
          <w:rFonts w:ascii="Aparajita" w:hAnsi="Aparajita" w:cs="Aparajita"/>
        </w:rPr>
      </w:pPr>
      <w:bookmarkStart w:id="36" w:name="_TOC_250010"/>
      <w:bookmarkEnd w:id="36"/>
    </w:p>
    <w:p w14:paraId="25307CFF" w14:textId="77777777" w:rsidR="006B0C31" w:rsidRPr="00372F90" w:rsidRDefault="006B0C31" w:rsidP="006B0C31">
      <w:pPr>
        <w:jc w:val="both"/>
        <w:rPr>
          <w:rFonts w:ascii="Aparajita" w:hAnsi="Aparajita" w:cs="Aparajita"/>
        </w:rPr>
      </w:pPr>
      <w:r w:rsidRPr="00372F90">
        <w:rPr>
          <w:rFonts w:ascii="Aparajita" w:hAnsi="Aparajita" w:cs="Aparajita"/>
        </w:rPr>
        <w:t>VERWARMINGSINSTALLATIE</w:t>
      </w:r>
      <w:r w:rsidR="00545333" w:rsidRPr="00372F90">
        <w:rPr>
          <w:rFonts w:ascii="Aparajita" w:hAnsi="Aparajita" w:cs="Aparajita"/>
        </w:rPr>
        <w:t xml:space="preserve"> </w:t>
      </w:r>
    </w:p>
    <w:p w14:paraId="07D2B5B1" w14:textId="77777777" w:rsidR="001A3172" w:rsidRDefault="000441F6" w:rsidP="0014262A">
      <w:pPr>
        <w:jc w:val="both"/>
        <w:rPr>
          <w:rFonts w:ascii="Aparajita" w:hAnsi="Aparajita" w:cs="Aparajita"/>
        </w:rPr>
      </w:pPr>
      <w:r w:rsidRPr="00372F90">
        <w:rPr>
          <w:rFonts w:ascii="Aparajita" w:hAnsi="Aparajita" w:cs="Aparajita"/>
        </w:rPr>
        <w:t>Er wordt een lucht-water-warmtepomp</w:t>
      </w:r>
      <w:r w:rsidR="001A3172">
        <w:rPr>
          <w:rFonts w:ascii="Aparajita" w:hAnsi="Aparajita" w:cs="Aparajita"/>
        </w:rPr>
        <w:t xml:space="preserve"> </w:t>
      </w:r>
      <w:proofErr w:type="spellStart"/>
      <w:r w:rsidR="001A3172">
        <w:rPr>
          <w:rFonts w:ascii="Aparajita" w:hAnsi="Aparajita" w:cs="Aparajita"/>
        </w:rPr>
        <w:t>Buderus</w:t>
      </w:r>
      <w:proofErr w:type="spellEnd"/>
      <w:r w:rsidR="001A3172">
        <w:rPr>
          <w:rFonts w:ascii="Aparajita" w:hAnsi="Aparajita" w:cs="Aparajita"/>
        </w:rPr>
        <w:t xml:space="preserve"> </w:t>
      </w:r>
      <w:proofErr w:type="spellStart"/>
      <w:r w:rsidR="001A3172">
        <w:rPr>
          <w:rFonts w:ascii="Aparajita" w:hAnsi="Aparajita" w:cs="Aparajita"/>
        </w:rPr>
        <w:t>Logatherm</w:t>
      </w:r>
      <w:proofErr w:type="spellEnd"/>
      <w:r w:rsidR="001A3172">
        <w:rPr>
          <w:rFonts w:ascii="Aparajita" w:hAnsi="Aparajita" w:cs="Aparajita"/>
        </w:rPr>
        <w:t xml:space="preserve"> WPLS 6.2 RTS</w:t>
      </w:r>
      <w:r w:rsidRPr="00372F90">
        <w:rPr>
          <w:rFonts w:ascii="Aparajita" w:hAnsi="Aparajita" w:cs="Aparajita"/>
        </w:rPr>
        <w:t xml:space="preserve"> voorzien.</w:t>
      </w:r>
      <w:r w:rsidR="008A5BC4" w:rsidRPr="00372F90">
        <w:rPr>
          <w:rFonts w:ascii="Aparajita" w:hAnsi="Aparajita" w:cs="Aparajita"/>
        </w:rPr>
        <w:t xml:space="preserve"> </w:t>
      </w:r>
    </w:p>
    <w:p w14:paraId="50380ED7" w14:textId="56BF62D8" w:rsidR="008A5BC4" w:rsidRPr="00372F90" w:rsidRDefault="00B613B2" w:rsidP="0014262A">
      <w:pPr>
        <w:jc w:val="both"/>
        <w:rPr>
          <w:rFonts w:ascii="Aparajita" w:hAnsi="Aparajita" w:cs="Aparajita"/>
        </w:rPr>
      </w:pPr>
      <w:r w:rsidRPr="00372F90">
        <w:rPr>
          <w:rFonts w:ascii="Aparajita" w:hAnsi="Aparajita" w:cs="Aparajita"/>
        </w:rPr>
        <w:t xml:space="preserve">De buitenunit wordt vakkundig gemonteerd </w:t>
      </w:r>
      <w:r w:rsidR="001A3172">
        <w:rPr>
          <w:rFonts w:ascii="Aparajita" w:hAnsi="Aparajita" w:cs="Aparajita"/>
        </w:rPr>
        <w:t xml:space="preserve">op </w:t>
      </w:r>
      <w:r w:rsidR="00B72292">
        <w:rPr>
          <w:rFonts w:ascii="Aparajita" w:hAnsi="Aparajita" w:cs="Aparajita"/>
        </w:rPr>
        <w:t>de carport</w:t>
      </w:r>
      <w:r w:rsidRPr="00372F90">
        <w:rPr>
          <w:rFonts w:ascii="Aparajita" w:hAnsi="Aparajita" w:cs="Aparajita"/>
        </w:rPr>
        <w:t>.</w:t>
      </w:r>
    </w:p>
    <w:p w14:paraId="3A48E489" w14:textId="77777777" w:rsidR="001A3172" w:rsidRDefault="00195397" w:rsidP="0014262A">
      <w:pPr>
        <w:jc w:val="both"/>
        <w:rPr>
          <w:rFonts w:ascii="Aparajita" w:hAnsi="Aparajita" w:cs="Aparajita"/>
        </w:rPr>
      </w:pPr>
      <w:r w:rsidRPr="00372F90">
        <w:rPr>
          <w:rFonts w:ascii="Aparajita" w:hAnsi="Aparajita" w:cs="Aparajita"/>
        </w:rPr>
        <w:t xml:space="preserve">De </w:t>
      </w:r>
      <w:r w:rsidR="008A5BC4" w:rsidRPr="00372F90">
        <w:rPr>
          <w:rFonts w:ascii="Aparajita" w:hAnsi="Aparajita" w:cs="Aparajita"/>
        </w:rPr>
        <w:t xml:space="preserve"> woningen </w:t>
      </w:r>
      <w:r w:rsidRPr="00372F90">
        <w:rPr>
          <w:rFonts w:ascii="Aparajita" w:hAnsi="Aparajita" w:cs="Aparajita"/>
        </w:rPr>
        <w:t xml:space="preserve">worden </w:t>
      </w:r>
      <w:r w:rsidR="008A5BC4" w:rsidRPr="00372F90">
        <w:rPr>
          <w:rFonts w:ascii="Aparajita" w:hAnsi="Aparajita" w:cs="Aparajita"/>
        </w:rPr>
        <w:t>voorzien van vloerverwarming op het gelijkvloers en in de badkamer op verdieping één. De mogelijkheid om de slaapkamers</w:t>
      </w:r>
      <w:r w:rsidR="00B613B2" w:rsidRPr="00372F90">
        <w:rPr>
          <w:rFonts w:ascii="Aparajita" w:hAnsi="Aparajita" w:cs="Aparajita"/>
        </w:rPr>
        <w:t xml:space="preserve"> en/of zolder</w:t>
      </w:r>
      <w:r w:rsidR="008A5BC4" w:rsidRPr="00372F90">
        <w:rPr>
          <w:rFonts w:ascii="Aparajita" w:hAnsi="Aparajita" w:cs="Aparajita"/>
        </w:rPr>
        <w:t xml:space="preserve"> te verwarmen kan optioneel bekeken worden.</w:t>
      </w:r>
      <w:r w:rsidRPr="00372F90">
        <w:rPr>
          <w:rFonts w:ascii="Aparajita" w:hAnsi="Aparajita" w:cs="Aparajita"/>
        </w:rPr>
        <w:t xml:space="preserve"> </w:t>
      </w:r>
    </w:p>
    <w:p w14:paraId="119E1D88" w14:textId="56529C74" w:rsidR="008A5BC4" w:rsidRPr="00372F90" w:rsidRDefault="00B613B2" w:rsidP="0014262A">
      <w:pPr>
        <w:jc w:val="both"/>
        <w:rPr>
          <w:rFonts w:ascii="Aparajita" w:hAnsi="Aparajita" w:cs="Aparajita"/>
        </w:rPr>
      </w:pPr>
      <w:r w:rsidRPr="00372F90">
        <w:rPr>
          <w:rFonts w:ascii="Aparajita" w:hAnsi="Aparajita" w:cs="Aparajita"/>
        </w:rPr>
        <w:t>Gastoevoer is niet voorzien.</w:t>
      </w:r>
    </w:p>
    <w:p w14:paraId="79DFB28F" w14:textId="77777777" w:rsidR="008A5BC4" w:rsidRPr="00372F90" w:rsidRDefault="008A5BC4" w:rsidP="0014262A">
      <w:pPr>
        <w:jc w:val="both"/>
        <w:rPr>
          <w:rFonts w:ascii="Aparajita" w:hAnsi="Aparajita" w:cs="Aparajita"/>
        </w:rPr>
      </w:pPr>
    </w:p>
    <w:p w14:paraId="15D21515" w14:textId="21C499ED" w:rsidR="00545333" w:rsidRPr="00372F90" w:rsidRDefault="00545333" w:rsidP="0014262A">
      <w:pPr>
        <w:jc w:val="both"/>
        <w:rPr>
          <w:rFonts w:ascii="Aparajita" w:hAnsi="Aparajita" w:cs="Aparajita"/>
        </w:rPr>
      </w:pPr>
      <w:r w:rsidRPr="00372F90">
        <w:rPr>
          <w:rFonts w:ascii="Aparajita" w:hAnsi="Aparajita" w:cs="Aparajita"/>
        </w:rPr>
        <w:t xml:space="preserve">AFVOEREN, LEIDINGEN VOOR KOUD EN WARM WATER </w:t>
      </w:r>
    </w:p>
    <w:p w14:paraId="7072FF59" w14:textId="6DFD9B7F" w:rsidR="00442408" w:rsidRPr="00372F90" w:rsidRDefault="009B2751" w:rsidP="00545333">
      <w:pPr>
        <w:jc w:val="both"/>
        <w:rPr>
          <w:rFonts w:ascii="Aparajita" w:hAnsi="Aparajita" w:cs="Aparajita"/>
        </w:rPr>
      </w:pPr>
      <w:r w:rsidRPr="00372F90">
        <w:rPr>
          <w:rFonts w:ascii="Aparajita" w:hAnsi="Aparajita" w:cs="Aparajita"/>
        </w:rPr>
        <w:t>Alle leidingen hiervoor worden voorzien</w:t>
      </w:r>
      <w:r w:rsidR="008A5BC4" w:rsidRPr="00372F90">
        <w:rPr>
          <w:rFonts w:ascii="Aparajita" w:hAnsi="Aparajita" w:cs="Aparajita"/>
        </w:rPr>
        <w:t xml:space="preserve"> volgens wens van de koper</w:t>
      </w:r>
      <w:r w:rsidRPr="00372F90">
        <w:rPr>
          <w:rFonts w:ascii="Aparajita" w:hAnsi="Aparajita" w:cs="Aparajita"/>
        </w:rPr>
        <w:t xml:space="preserve">. De bouwheer voorziet geen sanitaire toestellen (WC, bad, douche,…) of badkamermeubels. </w:t>
      </w:r>
    </w:p>
    <w:p w14:paraId="4DDE7046" w14:textId="77777777" w:rsidR="00442408" w:rsidRPr="00372F90" w:rsidRDefault="00442408" w:rsidP="00545333">
      <w:pPr>
        <w:jc w:val="both"/>
        <w:rPr>
          <w:rFonts w:ascii="Aparajita" w:hAnsi="Aparajita" w:cs="Aparajita"/>
        </w:rPr>
      </w:pPr>
    </w:p>
    <w:p w14:paraId="779F27D4" w14:textId="77777777" w:rsidR="006B0C31" w:rsidRPr="00372F90" w:rsidRDefault="006B0C31" w:rsidP="006B0C31">
      <w:pPr>
        <w:jc w:val="both"/>
        <w:rPr>
          <w:rFonts w:ascii="Aparajita" w:hAnsi="Aparajita" w:cs="Aparajita"/>
        </w:rPr>
      </w:pPr>
      <w:bookmarkStart w:id="37" w:name="_TOC_250009"/>
      <w:r w:rsidRPr="00372F90">
        <w:rPr>
          <w:rFonts w:ascii="Aparajita" w:hAnsi="Aparajita" w:cs="Aparajita"/>
        </w:rPr>
        <w:t xml:space="preserve">ELEKTRISCHE </w:t>
      </w:r>
      <w:bookmarkEnd w:id="37"/>
      <w:r w:rsidRPr="00372F90">
        <w:rPr>
          <w:rFonts w:ascii="Aparajita" w:hAnsi="Aparajita" w:cs="Aparajita"/>
        </w:rPr>
        <w:t>INSTALLATIE</w:t>
      </w:r>
      <w:r w:rsidR="00545333" w:rsidRPr="00372F90">
        <w:rPr>
          <w:rFonts w:ascii="Aparajita" w:hAnsi="Aparajita" w:cs="Aparajita"/>
        </w:rPr>
        <w:t xml:space="preserve"> </w:t>
      </w:r>
    </w:p>
    <w:p w14:paraId="2FC7D9D1" w14:textId="77777777" w:rsidR="009B2751" w:rsidRPr="00372F90" w:rsidRDefault="009B2751" w:rsidP="0014262A">
      <w:pPr>
        <w:jc w:val="both"/>
        <w:rPr>
          <w:rFonts w:ascii="Aparajita" w:hAnsi="Aparajita" w:cs="Aparajita"/>
        </w:rPr>
      </w:pPr>
      <w:r w:rsidRPr="00372F90">
        <w:rPr>
          <w:rFonts w:ascii="Aparajita" w:hAnsi="Aparajita" w:cs="Aparajita"/>
        </w:rPr>
        <w:t>Wij voorzien een goed uitgeruste voorziening van stopcontacten, schakelaars en lichtpunten, dit van het merk NIKO. Zie bijlage.</w:t>
      </w:r>
    </w:p>
    <w:p w14:paraId="20FBECB0" w14:textId="77777777" w:rsidR="0014262A" w:rsidRPr="00372F90" w:rsidRDefault="009B2751" w:rsidP="0014262A">
      <w:pPr>
        <w:jc w:val="both"/>
        <w:rPr>
          <w:rFonts w:ascii="Aparajita" w:hAnsi="Aparajita" w:cs="Aparajita"/>
        </w:rPr>
      </w:pPr>
      <w:r w:rsidRPr="00372F90">
        <w:rPr>
          <w:rFonts w:ascii="Aparajita" w:hAnsi="Aparajita" w:cs="Aparajita"/>
        </w:rPr>
        <w:t xml:space="preserve">De afdekplaatjes zijn van het type NIKO </w:t>
      </w:r>
      <w:proofErr w:type="spellStart"/>
      <w:r w:rsidR="0093701A" w:rsidRPr="00372F90">
        <w:rPr>
          <w:rFonts w:ascii="Aparajita" w:hAnsi="Aparajita" w:cs="Aparajita"/>
        </w:rPr>
        <w:t>original</w:t>
      </w:r>
      <w:proofErr w:type="spellEnd"/>
      <w:r w:rsidR="0093701A" w:rsidRPr="00372F90">
        <w:rPr>
          <w:rFonts w:ascii="Aparajita" w:hAnsi="Aparajita" w:cs="Aparajita"/>
        </w:rPr>
        <w:t xml:space="preserve"> </w:t>
      </w:r>
      <w:proofErr w:type="spellStart"/>
      <w:r w:rsidR="0093701A" w:rsidRPr="00372F90">
        <w:rPr>
          <w:rFonts w:ascii="Aparajita" w:hAnsi="Aparajita" w:cs="Aparajita"/>
        </w:rPr>
        <w:t>white</w:t>
      </w:r>
      <w:proofErr w:type="spellEnd"/>
      <w:r w:rsidRPr="00372F90">
        <w:rPr>
          <w:rFonts w:ascii="Aparajita" w:hAnsi="Aparajita" w:cs="Aparajita"/>
        </w:rPr>
        <w:t>.</w:t>
      </w:r>
    </w:p>
    <w:p w14:paraId="7BB3D388" w14:textId="77777777" w:rsidR="008A5BC4" w:rsidRPr="00372F90" w:rsidRDefault="008A5BC4" w:rsidP="0014262A">
      <w:pPr>
        <w:jc w:val="both"/>
        <w:rPr>
          <w:rFonts w:ascii="Aparajita" w:hAnsi="Aparajita" w:cs="Aparajita"/>
        </w:rPr>
      </w:pPr>
      <w:bookmarkStart w:id="38" w:name="_TOC_250008"/>
      <w:bookmarkEnd w:id="38"/>
    </w:p>
    <w:p w14:paraId="7624ADAB" w14:textId="77777777" w:rsidR="004C32CF" w:rsidRDefault="00CA617B" w:rsidP="00195397">
      <w:pPr>
        <w:spacing w:after="120"/>
        <w:jc w:val="both"/>
        <w:rPr>
          <w:rFonts w:ascii="Aparajita" w:hAnsi="Aparajita" w:cs="Aparajita"/>
        </w:rPr>
      </w:pPr>
      <w:r w:rsidRPr="00372F90">
        <w:rPr>
          <w:rFonts w:ascii="Aparajita" w:hAnsi="Aparajita" w:cs="Aparajita"/>
        </w:rPr>
        <w:t>ZONNEPANELEN</w:t>
      </w:r>
    </w:p>
    <w:p w14:paraId="2A9F3D64" w14:textId="17C0E380" w:rsidR="00195397" w:rsidRPr="00372F90" w:rsidRDefault="004C32CF" w:rsidP="00195397">
      <w:pPr>
        <w:spacing w:after="120"/>
        <w:jc w:val="both"/>
        <w:rPr>
          <w:rFonts w:ascii="Aparajita" w:hAnsi="Aparajita" w:cs="Aparajita"/>
        </w:rPr>
      </w:pPr>
      <w:r>
        <w:rPr>
          <w:rFonts w:ascii="Aparajita" w:hAnsi="Aparajita" w:cs="Aparajita"/>
        </w:rPr>
        <w:t>Er zijn zonnepanelen voorzien voor 3</w:t>
      </w:r>
      <w:r w:rsidR="00C35CD4">
        <w:rPr>
          <w:rFonts w:ascii="Aparajita" w:hAnsi="Aparajita" w:cs="Aparajita"/>
        </w:rPr>
        <w:t>36</w:t>
      </w:r>
      <w:r>
        <w:rPr>
          <w:rFonts w:ascii="Aparajita" w:hAnsi="Aparajita" w:cs="Aparajita"/>
        </w:rPr>
        <w:t xml:space="preserve">0 </w:t>
      </w:r>
      <w:proofErr w:type="spellStart"/>
      <w:r>
        <w:rPr>
          <w:rFonts w:ascii="Aparajita" w:hAnsi="Aparajita" w:cs="Aparajita"/>
        </w:rPr>
        <w:t>Wpiek</w:t>
      </w:r>
      <w:proofErr w:type="spellEnd"/>
      <w:r w:rsidR="0093701A" w:rsidRPr="00372F90">
        <w:rPr>
          <w:rFonts w:ascii="Aparajita" w:hAnsi="Aparajita" w:cs="Aparajita"/>
        </w:rPr>
        <w:t xml:space="preserve">. Deze kunnen in optie </w:t>
      </w:r>
      <w:r>
        <w:rPr>
          <w:rFonts w:ascii="Aparajita" w:hAnsi="Aparajita" w:cs="Aparajita"/>
        </w:rPr>
        <w:t>uitgebreid</w:t>
      </w:r>
      <w:r w:rsidR="0093701A" w:rsidRPr="00372F90">
        <w:rPr>
          <w:rFonts w:ascii="Aparajita" w:hAnsi="Aparajita" w:cs="Aparajita"/>
        </w:rPr>
        <w:t xml:space="preserve"> worden indien gewenst.</w:t>
      </w:r>
    </w:p>
    <w:p w14:paraId="64758231" w14:textId="77777777" w:rsidR="006B0C31" w:rsidRPr="00372F90" w:rsidRDefault="006B0C31" w:rsidP="006B0C31">
      <w:pPr>
        <w:jc w:val="both"/>
        <w:rPr>
          <w:rFonts w:ascii="Aparajita" w:hAnsi="Aparajita" w:cs="Aparajita"/>
        </w:rPr>
      </w:pPr>
      <w:bookmarkStart w:id="39" w:name="_TOC_250005"/>
      <w:bookmarkEnd w:id="39"/>
      <w:r w:rsidRPr="00372F90">
        <w:rPr>
          <w:rFonts w:ascii="Aparajita" w:hAnsi="Aparajita" w:cs="Aparajita"/>
        </w:rPr>
        <w:t>NUTSVOORZIENINGEN</w:t>
      </w:r>
    </w:p>
    <w:p w14:paraId="0B108977" w14:textId="2462A7D5" w:rsidR="00125A6F" w:rsidRPr="00372F90" w:rsidRDefault="00125A6F" w:rsidP="00125A6F">
      <w:pPr>
        <w:jc w:val="both"/>
        <w:rPr>
          <w:rFonts w:ascii="Aparajita" w:hAnsi="Aparajita" w:cs="Aparajita"/>
        </w:rPr>
      </w:pPr>
      <w:r w:rsidRPr="00372F90">
        <w:rPr>
          <w:rFonts w:ascii="Aparajita" w:hAnsi="Aparajita" w:cs="Aparajita"/>
        </w:rPr>
        <w:t xml:space="preserve">De aansluitingen en infrastructuurvoorzieningen in opdracht van </w:t>
      </w:r>
      <w:r w:rsidR="00C418FE" w:rsidRPr="00372F90">
        <w:rPr>
          <w:rFonts w:ascii="Aparajita" w:hAnsi="Aparajita" w:cs="Aparajita"/>
        </w:rPr>
        <w:t xml:space="preserve">de nutsmaatschappijen </w:t>
      </w:r>
      <w:r w:rsidRPr="00372F90">
        <w:rPr>
          <w:rFonts w:ascii="Aparajita" w:hAnsi="Aparajita" w:cs="Aparajita"/>
        </w:rPr>
        <w:t>Fluvius, De Watergroep</w:t>
      </w:r>
      <w:r w:rsidR="008459BD">
        <w:rPr>
          <w:rFonts w:ascii="Aparajita" w:hAnsi="Aparajita" w:cs="Aparajita"/>
        </w:rPr>
        <w:t xml:space="preserve">, </w:t>
      </w:r>
      <w:proofErr w:type="spellStart"/>
      <w:r w:rsidRPr="00372F90">
        <w:rPr>
          <w:rFonts w:ascii="Aparajita" w:hAnsi="Aparajita" w:cs="Aparajita"/>
        </w:rPr>
        <w:t>Proximus</w:t>
      </w:r>
      <w:proofErr w:type="spellEnd"/>
      <w:r w:rsidR="00C418FE" w:rsidRPr="00372F90">
        <w:rPr>
          <w:rFonts w:ascii="Aparajita" w:hAnsi="Aparajita" w:cs="Aparajita"/>
        </w:rPr>
        <w:t xml:space="preserve"> en/of Telenet</w:t>
      </w:r>
      <w:r w:rsidRPr="00372F90">
        <w:rPr>
          <w:rFonts w:ascii="Aparajita" w:hAnsi="Aparajita" w:cs="Aparajita"/>
        </w:rPr>
        <w:t xml:space="preserve"> </w:t>
      </w:r>
      <w:r w:rsidR="008459BD">
        <w:rPr>
          <w:rFonts w:ascii="Aparajita" w:hAnsi="Aparajita" w:cs="Aparajita"/>
        </w:rPr>
        <w:t xml:space="preserve">en de </w:t>
      </w:r>
      <w:r w:rsidR="00C35CD4">
        <w:rPr>
          <w:rFonts w:ascii="Aparajita" w:hAnsi="Aparajita" w:cs="Aparajita"/>
        </w:rPr>
        <w:t>gemeente Houthalen</w:t>
      </w:r>
      <w:r w:rsidR="008459BD">
        <w:rPr>
          <w:rFonts w:ascii="Aparajita" w:hAnsi="Aparajita" w:cs="Aparajita"/>
        </w:rPr>
        <w:t xml:space="preserve"> </w:t>
      </w:r>
      <w:r w:rsidRPr="00372F90">
        <w:rPr>
          <w:rFonts w:ascii="Aparajita" w:hAnsi="Aparajita" w:cs="Aparajita"/>
        </w:rPr>
        <w:t xml:space="preserve">zijn voor last en rekening van </w:t>
      </w:r>
      <w:r w:rsidR="00CA32C1">
        <w:rPr>
          <w:rFonts w:ascii="Aparajita" w:hAnsi="Aparajita" w:cs="Aparajita"/>
        </w:rPr>
        <w:t xml:space="preserve">de </w:t>
      </w:r>
      <w:r w:rsidRPr="00372F90">
        <w:rPr>
          <w:rFonts w:ascii="Aparajita" w:hAnsi="Aparajita" w:cs="Aparajita"/>
        </w:rPr>
        <w:t>koper.</w:t>
      </w:r>
    </w:p>
    <w:p w14:paraId="66A21A19" w14:textId="77777777" w:rsidR="00E750BB" w:rsidRPr="00372F90" w:rsidRDefault="00E750BB" w:rsidP="006B0C31">
      <w:pPr>
        <w:rPr>
          <w:rFonts w:ascii="Aparajita" w:hAnsi="Aparajita" w:cs="Aparajita"/>
          <w:b/>
        </w:rPr>
      </w:pPr>
      <w:bookmarkStart w:id="40" w:name="_TOC_250004"/>
      <w:bookmarkEnd w:id="40"/>
    </w:p>
    <w:p w14:paraId="5C22A1D8" w14:textId="77777777" w:rsidR="004C32CF" w:rsidRDefault="004C32CF" w:rsidP="006B0C31">
      <w:pPr>
        <w:rPr>
          <w:rFonts w:ascii="Aparajita" w:hAnsi="Aparajita" w:cs="Aparajita"/>
          <w:bCs/>
          <w:sz w:val="32"/>
          <w:szCs w:val="32"/>
        </w:rPr>
      </w:pPr>
    </w:p>
    <w:p w14:paraId="399E1575" w14:textId="5F4B47BA" w:rsidR="004C32CF" w:rsidRDefault="004C32CF" w:rsidP="006B0C31">
      <w:pPr>
        <w:rPr>
          <w:rFonts w:ascii="Aparajita" w:hAnsi="Aparajita" w:cs="Aparajita"/>
          <w:bCs/>
          <w:sz w:val="32"/>
          <w:szCs w:val="32"/>
        </w:rPr>
      </w:pPr>
    </w:p>
    <w:p w14:paraId="660B9DF5" w14:textId="66B7B5B7" w:rsidR="00CA32C1" w:rsidRDefault="00CA32C1" w:rsidP="006B0C31">
      <w:pPr>
        <w:rPr>
          <w:rFonts w:ascii="Aparajita" w:hAnsi="Aparajita" w:cs="Aparajita"/>
          <w:bCs/>
          <w:sz w:val="32"/>
          <w:szCs w:val="32"/>
        </w:rPr>
      </w:pPr>
    </w:p>
    <w:p w14:paraId="30C31508" w14:textId="77777777" w:rsidR="00CA32C1" w:rsidRDefault="00CA32C1" w:rsidP="006B0C31">
      <w:pPr>
        <w:rPr>
          <w:rFonts w:ascii="Aparajita" w:hAnsi="Aparajita" w:cs="Aparajita"/>
          <w:bCs/>
          <w:sz w:val="32"/>
          <w:szCs w:val="32"/>
        </w:rPr>
      </w:pPr>
    </w:p>
    <w:p w14:paraId="51A3BCE0" w14:textId="37A7C0D9" w:rsidR="00C418FE" w:rsidRPr="00372F90" w:rsidRDefault="00E750BB" w:rsidP="006B0C31">
      <w:pPr>
        <w:rPr>
          <w:rFonts w:ascii="Aparajita" w:hAnsi="Aparajita" w:cs="Aparajita"/>
          <w:bCs/>
          <w:sz w:val="32"/>
          <w:szCs w:val="32"/>
        </w:rPr>
      </w:pPr>
      <w:r w:rsidRPr="00372F90">
        <w:rPr>
          <w:rFonts w:ascii="Aparajita" w:hAnsi="Aparajita" w:cs="Aparajita"/>
          <w:bCs/>
          <w:sz w:val="32"/>
          <w:szCs w:val="32"/>
        </w:rPr>
        <w:lastRenderedPageBreak/>
        <w:t>BETALING</w:t>
      </w:r>
    </w:p>
    <w:p w14:paraId="5A9D3A66" w14:textId="38348374" w:rsidR="00E750BB" w:rsidRPr="00372F90" w:rsidRDefault="00E750BB" w:rsidP="006B0C31">
      <w:pPr>
        <w:rPr>
          <w:rFonts w:ascii="Aparajita" w:hAnsi="Aparajita" w:cs="Aparajita"/>
          <w:bCs/>
        </w:rPr>
      </w:pPr>
      <w:r w:rsidRPr="00372F90">
        <w:rPr>
          <w:rFonts w:ascii="Aparajita" w:hAnsi="Aparajita" w:cs="Aparajita"/>
          <w:bCs/>
        </w:rPr>
        <w:t>GRONDPRIJS</w:t>
      </w:r>
    </w:p>
    <w:p w14:paraId="5CD65363" w14:textId="77777777" w:rsidR="00E750BB" w:rsidRPr="00372F90" w:rsidRDefault="00E750BB" w:rsidP="006B0C31">
      <w:pPr>
        <w:rPr>
          <w:rFonts w:ascii="Aparajita" w:hAnsi="Aparajita" w:cs="Aparajita"/>
          <w:bCs/>
        </w:rPr>
      </w:pPr>
      <w:r w:rsidRPr="00372F90">
        <w:rPr>
          <w:rFonts w:ascii="Aparajita" w:hAnsi="Aparajita" w:cs="Aparajita"/>
          <w:bCs/>
        </w:rPr>
        <w:t>Bij het verlijden van de notariële akte moet de prijs van de grondaandelen worden betaald aan de eigenaar van de grond.</w:t>
      </w:r>
    </w:p>
    <w:p w14:paraId="2549F23B" w14:textId="77777777" w:rsidR="00E750BB" w:rsidRPr="00372F90" w:rsidRDefault="00E750BB" w:rsidP="006B0C31">
      <w:pPr>
        <w:rPr>
          <w:rFonts w:ascii="Aparajita" w:hAnsi="Aparajita" w:cs="Aparajita"/>
          <w:bCs/>
        </w:rPr>
      </w:pPr>
    </w:p>
    <w:p w14:paraId="20DE7F2D" w14:textId="77777777" w:rsidR="00E750BB" w:rsidRPr="00372F90" w:rsidRDefault="00E750BB" w:rsidP="006B0C31">
      <w:pPr>
        <w:rPr>
          <w:rFonts w:ascii="Aparajita" w:hAnsi="Aparajita" w:cs="Aparajita"/>
          <w:bCs/>
        </w:rPr>
      </w:pPr>
      <w:r w:rsidRPr="00372F90">
        <w:rPr>
          <w:rFonts w:ascii="Aparajita" w:hAnsi="Aparajita" w:cs="Aparajita"/>
          <w:bCs/>
        </w:rPr>
        <w:t>CONSTRUCTIEWAARDE</w:t>
      </w:r>
    </w:p>
    <w:p w14:paraId="12C1AE9A" w14:textId="7905C9F8" w:rsidR="00E750BB" w:rsidRPr="00372F90" w:rsidRDefault="00E750BB" w:rsidP="00E750BB">
      <w:pPr>
        <w:jc w:val="both"/>
        <w:rPr>
          <w:rFonts w:ascii="Aparajita" w:hAnsi="Aparajita" w:cs="Aparajita"/>
        </w:rPr>
      </w:pPr>
      <w:r w:rsidRPr="00372F90">
        <w:rPr>
          <w:rFonts w:ascii="Aparajita" w:hAnsi="Aparajita" w:cs="Aparajita"/>
        </w:rPr>
        <w:t xml:space="preserve">De constructiewaarde, zijnde de totale prijs min de grondprijs, is te betalen volgens volgende schijven aan </w:t>
      </w:r>
      <w:r w:rsidR="004C32CF">
        <w:rPr>
          <w:rFonts w:ascii="Aparajita" w:hAnsi="Aparajita" w:cs="Aparajita"/>
        </w:rPr>
        <w:t>Immo-GC</w:t>
      </w:r>
      <w:r w:rsidRPr="00372F90">
        <w:rPr>
          <w:rFonts w:ascii="Aparajita" w:hAnsi="Aparajita" w:cs="Aparajita"/>
        </w:rPr>
        <w:t>. Bij elke schijf moet ook de daarop verschuldigde BTW betaald worden. De betaaltermijn van de facturen bedraagt 8 dagen na factuurdatum.</w:t>
      </w:r>
      <w:r w:rsidR="00000EAF" w:rsidRPr="00372F90">
        <w:rPr>
          <w:rFonts w:ascii="Aparajita" w:hAnsi="Aparajita" w:cs="Aparajita"/>
        </w:rPr>
        <w:t xml:space="preserve"> De betaalvoorwaarden van </w:t>
      </w:r>
      <w:r w:rsidR="004C32CF">
        <w:rPr>
          <w:rFonts w:ascii="Aparajita" w:hAnsi="Aparajita" w:cs="Aparajita"/>
        </w:rPr>
        <w:t>Immo-GC</w:t>
      </w:r>
      <w:r w:rsidR="00000EAF" w:rsidRPr="00372F90">
        <w:rPr>
          <w:rFonts w:ascii="Aparajita" w:hAnsi="Aparajita" w:cs="Aparajita"/>
        </w:rPr>
        <w:t xml:space="preserve"> zijn van toepassing en zijn gekend door de koper.</w:t>
      </w:r>
    </w:p>
    <w:p w14:paraId="2B5407D6" w14:textId="77777777" w:rsidR="00E750BB" w:rsidRPr="00372F90" w:rsidRDefault="00E750BB" w:rsidP="00E750BB">
      <w:pPr>
        <w:jc w:val="both"/>
        <w:rPr>
          <w:rFonts w:ascii="Aparajita" w:hAnsi="Aparajita" w:cs="Aparajita"/>
        </w:rPr>
      </w:pPr>
    </w:p>
    <w:p w14:paraId="51BD77EE" w14:textId="77777777" w:rsidR="00E750BB" w:rsidRPr="00372F90" w:rsidRDefault="00E750BB" w:rsidP="00E750BB">
      <w:pPr>
        <w:jc w:val="both"/>
        <w:rPr>
          <w:rFonts w:ascii="Aparajita" w:hAnsi="Aparajita" w:cs="Aparajita"/>
        </w:rPr>
      </w:pPr>
      <w:r w:rsidRPr="00372F90">
        <w:rPr>
          <w:rFonts w:ascii="Aparajita" w:hAnsi="Aparajita" w:cs="Aparajita"/>
        </w:rPr>
        <w:t>1. goedkeuring bouwvergunning</w:t>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t>10%</w:t>
      </w:r>
    </w:p>
    <w:p w14:paraId="6CAEC178" w14:textId="77777777" w:rsidR="00E750BB" w:rsidRPr="00372F90" w:rsidRDefault="00E750BB" w:rsidP="00E750BB">
      <w:pPr>
        <w:jc w:val="both"/>
        <w:rPr>
          <w:rFonts w:ascii="Aparajita" w:hAnsi="Aparajita" w:cs="Aparajita"/>
        </w:rPr>
      </w:pPr>
      <w:r w:rsidRPr="00372F90">
        <w:rPr>
          <w:rFonts w:ascii="Aparajita" w:hAnsi="Aparajita" w:cs="Aparajita"/>
        </w:rPr>
        <w:t>2. aanvang werken</w:t>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t>10%</w:t>
      </w:r>
    </w:p>
    <w:p w14:paraId="07411AE6" w14:textId="31320077" w:rsidR="00E750BB" w:rsidRPr="00372F90" w:rsidRDefault="00E750BB" w:rsidP="00E750BB">
      <w:pPr>
        <w:jc w:val="both"/>
        <w:rPr>
          <w:rFonts w:ascii="Aparajita" w:hAnsi="Aparajita" w:cs="Aparajita"/>
        </w:rPr>
      </w:pPr>
      <w:r w:rsidRPr="00372F90">
        <w:rPr>
          <w:rFonts w:ascii="Aparajita" w:hAnsi="Aparajita" w:cs="Aparajita"/>
        </w:rPr>
        <w:t>3. voltooiing ruwbouw vloerplaat gelijkvloers</w:t>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0012646C">
        <w:rPr>
          <w:rFonts w:ascii="Aparajita" w:hAnsi="Aparajita" w:cs="Aparajita"/>
        </w:rPr>
        <w:t>1</w:t>
      </w:r>
      <w:r w:rsidRPr="00372F90">
        <w:rPr>
          <w:rFonts w:ascii="Aparajita" w:hAnsi="Aparajita" w:cs="Aparajita"/>
        </w:rPr>
        <w:t>0%</w:t>
      </w:r>
    </w:p>
    <w:p w14:paraId="67B1983C" w14:textId="32243F79" w:rsidR="00E750BB" w:rsidRPr="00372F90" w:rsidRDefault="00E750BB" w:rsidP="00E750BB">
      <w:pPr>
        <w:jc w:val="both"/>
        <w:rPr>
          <w:rFonts w:ascii="Aparajita" w:hAnsi="Aparajita" w:cs="Aparajita"/>
        </w:rPr>
      </w:pPr>
      <w:r w:rsidRPr="00372F90">
        <w:rPr>
          <w:rFonts w:ascii="Aparajita" w:hAnsi="Aparajita" w:cs="Aparajita"/>
        </w:rPr>
        <w:t>4. voltooiing ruwbouw vloerplaat verdiep 1</w:t>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00A36D42" w:rsidRPr="00372F90">
        <w:rPr>
          <w:rFonts w:ascii="Aparajita" w:hAnsi="Aparajita" w:cs="Aparajita"/>
        </w:rPr>
        <w:t>1</w:t>
      </w:r>
      <w:r w:rsidRPr="00372F90">
        <w:rPr>
          <w:rFonts w:ascii="Aparajita" w:hAnsi="Aparajita" w:cs="Aparajita"/>
        </w:rPr>
        <w:t>0%</w:t>
      </w:r>
    </w:p>
    <w:p w14:paraId="232A15DB" w14:textId="305F2D04" w:rsidR="00E750BB" w:rsidRPr="00372F90" w:rsidRDefault="00E750BB" w:rsidP="00E750BB">
      <w:pPr>
        <w:jc w:val="both"/>
        <w:rPr>
          <w:rFonts w:ascii="Aparajita" w:hAnsi="Aparajita" w:cs="Aparajita"/>
        </w:rPr>
      </w:pPr>
      <w:r w:rsidRPr="00372F90">
        <w:rPr>
          <w:rFonts w:ascii="Aparajita" w:hAnsi="Aparajita" w:cs="Aparajita"/>
        </w:rPr>
        <w:t>5. voltooiing ruwbouw vloerplaat verdiep 2</w:t>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00A36D42" w:rsidRPr="00372F90">
        <w:rPr>
          <w:rFonts w:ascii="Aparajita" w:hAnsi="Aparajita" w:cs="Aparajita"/>
        </w:rPr>
        <w:t>1</w:t>
      </w:r>
      <w:r w:rsidRPr="00372F90">
        <w:rPr>
          <w:rFonts w:ascii="Aparajita" w:hAnsi="Aparajita" w:cs="Aparajita"/>
        </w:rPr>
        <w:t>0%</w:t>
      </w:r>
    </w:p>
    <w:p w14:paraId="20954728" w14:textId="718C3F04" w:rsidR="00E750BB" w:rsidRPr="00372F90" w:rsidRDefault="00E750BB" w:rsidP="00E750BB">
      <w:pPr>
        <w:jc w:val="both"/>
        <w:rPr>
          <w:rFonts w:ascii="Aparajita" w:hAnsi="Aparajita" w:cs="Aparajita"/>
        </w:rPr>
      </w:pPr>
      <w:r w:rsidRPr="00372F90">
        <w:rPr>
          <w:rFonts w:ascii="Aparajita" w:hAnsi="Aparajita" w:cs="Aparajita"/>
        </w:rPr>
        <w:t xml:space="preserve">6. aanvang </w:t>
      </w:r>
      <w:proofErr w:type="spellStart"/>
      <w:r w:rsidRPr="00372F90">
        <w:rPr>
          <w:rFonts w:ascii="Aparajita" w:hAnsi="Aparajita" w:cs="Aparajita"/>
        </w:rPr>
        <w:t>dakwerken</w:t>
      </w:r>
      <w:proofErr w:type="spellEnd"/>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00A36D42" w:rsidRPr="00372F90">
        <w:rPr>
          <w:rFonts w:ascii="Aparajita" w:hAnsi="Aparajita" w:cs="Aparajita"/>
        </w:rPr>
        <w:t>10</w:t>
      </w:r>
      <w:r w:rsidRPr="00372F90">
        <w:rPr>
          <w:rFonts w:ascii="Aparajita" w:hAnsi="Aparajita" w:cs="Aparajita"/>
        </w:rPr>
        <w:t>%</w:t>
      </w:r>
    </w:p>
    <w:p w14:paraId="19D77FC8" w14:textId="4B274B21" w:rsidR="00E750BB" w:rsidRPr="00372F90" w:rsidRDefault="00E750BB" w:rsidP="00E750BB">
      <w:pPr>
        <w:jc w:val="both"/>
        <w:rPr>
          <w:rFonts w:ascii="Aparajita" w:hAnsi="Aparajita" w:cs="Aparajita"/>
        </w:rPr>
      </w:pPr>
      <w:r w:rsidRPr="00372F90">
        <w:rPr>
          <w:rFonts w:ascii="Aparajita" w:hAnsi="Aparajita" w:cs="Aparajita"/>
        </w:rPr>
        <w:t xml:space="preserve">7. </w:t>
      </w:r>
      <w:r w:rsidR="00A36D42" w:rsidRPr="00372F90">
        <w:rPr>
          <w:rFonts w:ascii="Aparajita" w:hAnsi="Aparajita" w:cs="Aparajita"/>
        </w:rPr>
        <w:t>opmeting ramen</w:t>
      </w:r>
      <w:r w:rsidR="00D8660D">
        <w:rPr>
          <w:rFonts w:ascii="Aparajita" w:hAnsi="Aparajita" w:cs="Aparajita"/>
        </w:rPr>
        <w:t xml:space="preserve"> en deuren</w:t>
      </w:r>
      <w:r w:rsidR="00A36D42"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t xml:space="preserve"> </w:t>
      </w:r>
      <w:r w:rsidRPr="00372F90">
        <w:rPr>
          <w:rFonts w:ascii="Aparajita" w:hAnsi="Aparajita" w:cs="Aparajita"/>
        </w:rPr>
        <w:tab/>
        <w:t>5%</w:t>
      </w:r>
    </w:p>
    <w:p w14:paraId="7B4DE29C" w14:textId="3D8F749A" w:rsidR="00E750BB" w:rsidRPr="00372F90" w:rsidRDefault="00E750BB" w:rsidP="00E750BB">
      <w:pPr>
        <w:jc w:val="both"/>
        <w:rPr>
          <w:rFonts w:ascii="Aparajita" w:hAnsi="Aparajita" w:cs="Aparajita"/>
        </w:rPr>
      </w:pPr>
      <w:r w:rsidRPr="00372F90">
        <w:rPr>
          <w:rFonts w:ascii="Aparajita" w:hAnsi="Aparajita" w:cs="Aparajita"/>
        </w:rPr>
        <w:t>8. aanvang</w:t>
      </w:r>
      <w:r w:rsidR="00D8660D">
        <w:rPr>
          <w:rFonts w:ascii="Aparajita" w:hAnsi="Aparajita" w:cs="Aparajita"/>
        </w:rPr>
        <w:t xml:space="preserve"> plaatsing ventilatie</w:t>
      </w:r>
      <w:r w:rsidR="00D8660D">
        <w:rPr>
          <w:rFonts w:ascii="Aparajita" w:hAnsi="Aparajita" w:cs="Aparajita"/>
        </w:rPr>
        <w:t xml:space="preserve">   </w:t>
      </w:r>
      <w:r w:rsidR="00D8660D">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00D76344" w:rsidRPr="00372F90">
        <w:rPr>
          <w:rFonts w:ascii="Aparajita" w:hAnsi="Aparajita" w:cs="Aparajita"/>
        </w:rPr>
        <w:t>5</w:t>
      </w:r>
      <w:r w:rsidRPr="00372F90">
        <w:rPr>
          <w:rFonts w:ascii="Aparajita" w:hAnsi="Aparajita" w:cs="Aparajita"/>
        </w:rPr>
        <w:t>%</w:t>
      </w:r>
    </w:p>
    <w:p w14:paraId="75FB7B65" w14:textId="664898E4" w:rsidR="00E750BB" w:rsidRDefault="00E750BB" w:rsidP="00E750BB">
      <w:pPr>
        <w:jc w:val="both"/>
        <w:rPr>
          <w:rFonts w:ascii="Aparajita" w:hAnsi="Aparajita" w:cs="Aparajita"/>
        </w:rPr>
      </w:pPr>
      <w:r w:rsidRPr="00372F90">
        <w:rPr>
          <w:rFonts w:ascii="Aparajita" w:hAnsi="Aparajita" w:cs="Aparajita"/>
        </w:rPr>
        <w:t xml:space="preserve">9. aanvang </w:t>
      </w:r>
      <w:r w:rsidR="00D76344" w:rsidRPr="00372F90">
        <w:rPr>
          <w:rFonts w:ascii="Aparajita" w:hAnsi="Aparajita" w:cs="Aparajita"/>
        </w:rPr>
        <w:t xml:space="preserve">plaatsen </w:t>
      </w:r>
      <w:r w:rsidRPr="00372F90">
        <w:rPr>
          <w:rFonts w:ascii="Aparajita" w:hAnsi="Aparajita" w:cs="Aparajita"/>
        </w:rPr>
        <w:t>sanitaire leidingen</w:t>
      </w:r>
      <w:r w:rsidR="0012646C">
        <w:rPr>
          <w:rFonts w:ascii="Aparajita" w:hAnsi="Aparajita" w:cs="Aparajita"/>
        </w:rPr>
        <w:t xml:space="preserve"> + verwarming</w:t>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00D76344" w:rsidRPr="00372F90">
        <w:rPr>
          <w:rFonts w:ascii="Aparajita" w:hAnsi="Aparajita" w:cs="Aparajita"/>
        </w:rPr>
        <w:t>5</w:t>
      </w:r>
      <w:r w:rsidRPr="00372F90">
        <w:rPr>
          <w:rFonts w:ascii="Aparajita" w:hAnsi="Aparajita" w:cs="Aparajita"/>
        </w:rPr>
        <w:t>%</w:t>
      </w:r>
    </w:p>
    <w:p w14:paraId="601A2C10" w14:textId="67D398B8" w:rsidR="00D8660D" w:rsidRDefault="00D8660D" w:rsidP="00E750BB">
      <w:pPr>
        <w:jc w:val="both"/>
        <w:rPr>
          <w:rFonts w:ascii="Aparajita" w:hAnsi="Aparajita" w:cs="Aparajita"/>
        </w:rPr>
      </w:pPr>
      <w:r>
        <w:rPr>
          <w:rFonts w:ascii="Aparajita" w:hAnsi="Aparajita" w:cs="Aparajita"/>
        </w:rPr>
        <w:t>10. aanvang elektriciteitswerken</w:t>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t>5%</w:t>
      </w:r>
    </w:p>
    <w:p w14:paraId="6B55854A" w14:textId="404A7F3B" w:rsidR="008B1FA5" w:rsidRDefault="008B1FA5" w:rsidP="00E750BB">
      <w:pPr>
        <w:jc w:val="both"/>
        <w:rPr>
          <w:rFonts w:ascii="Aparajita" w:hAnsi="Aparajita" w:cs="Aparajita"/>
        </w:rPr>
      </w:pPr>
      <w:r>
        <w:rPr>
          <w:rFonts w:ascii="Aparajita" w:hAnsi="Aparajita" w:cs="Aparajita"/>
        </w:rPr>
        <w:t>1</w:t>
      </w:r>
      <w:r w:rsidR="00D8660D">
        <w:rPr>
          <w:rFonts w:ascii="Aparajita" w:hAnsi="Aparajita" w:cs="Aparajita"/>
        </w:rPr>
        <w:t>1</w:t>
      </w:r>
      <w:r>
        <w:rPr>
          <w:rFonts w:ascii="Aparajita" w:hAnsi="Aparajita" w:cs="Aparajita"/>
        </w:rPr>
        <w:t xml:space="preserve">. </w:t>
      </w:r>
      <w:r>
        <w:rPr>
          <w:rFonts w:ascii="Aparajita" w:hAnsi="Aparajita" w:cs="Aparajita"/>
        </w:rPr>
        <w:t>aanvang</w:t>
      </w:r>
      <w:r w:rsidRPr="00372F90">
        <w:rPr>
          <w:rFonts w:ascii="Aparajita" w:hAnsi="Aparajita" w:cs="Aparajita"/>
        </w:rPr>
        <w:t xml:space="preserve"> plaatsing ramen</w:t>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00D8660D">
        <w:rPr>
          <w:rFonts w:ascii="Aparajita" w:hAnsi="Aparajita" w:cs="Aparajita"/>
        </w:rPr>
        <w:t>5</w:t>
      </w:r>
      <w:r w:rsidRPr="00372F90">
        <w:rPr>
          <w:rFonts w:ascii="Aparajita" w:hAnsi="Aparajita" w:cs="Aparajita"/>
        </w:rPr>
        <w:t>%</w:t>
      </w:r>
    </w:p>
    <w:p w14:paraId="117D6C1C" w14:textId="657F5319" w:rsidR="008B1FA5" w:rsidRDefault="008B1FA5" w:rsidP="00E750BB">
      <w:pPr>
        <w:jc w:val="both"/>
        <w:rPr>
          <w:rFonts w:ascii="Aparajita" w:hAnsi="Aparajita" w:cs="Aparajita"/>
        </w:rPr>
      </w:pPr>
      <w:r>
        <w:rPr>
          <w:rFonts w:ascii="Aparajita" w:hAnsi="Aparajita" w:cs="Aparajita"/>
        </w:rPr>
        <w:t>1</w:t>
      </w:r>
      <w:r w:rsidR="00D8660D">
        <w:rPr>
          <w:rFonts w:ascii="Aparajita" w:hAnsi="Aparajita" w:cs="Aparajita"/>
        </w:rPr>
        <w:t>2</w:t>
      </w:r>
      <w:r>
        <w:rPr>
          <w:rFonts w:ascii="Aparajita" w:hAnsi="Aparajita" w:cs="Aparajita"/>
        </w:rPr>
        <w:t>. aanvang pleisterwerken</w:t>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t>5%</w:t>
      </w:r>
    </w:p>
    <w:p w14:paraId="0A1E3D7F" w14:textId="0AB510F9" w:rsidR="0012646C" w:rsidRDefault="0012646C" w:rsidP="00E750BB">
      <w:pPr>
        <w:jc w:val="both"/>
        <w:rPr>
          <w:rFonts w:ascii="Aparajita" w:hAnsi="Aparajita" w:cs="Aparajita"/>
        </w:rPr>
      </w:pPr>
      <w:r>
        <w:rPr>
          <w:rFonts w:ascii="Aparajita" w:hAnsi="Aparajita" w:cs="Aparajita"/>
        </w:rPr>
        <w:t>1</w:t>
      </w:r>
      <w:r w:rsidR="00D8660D">
        <w:rPr>
          <w:rFonts w:ascii="Aparajita" w:hAnsi="Aparajita" w:cs="Aparajita"/>
        </w:rPr>
        <w:t>3</w:t>
      </w:r>
      <w:r>
        <w:rPr>
          <w:rFonts w:ascii="Aparajita" w:hAnsi="Aparajita" w:cs="Aparajita"/>
        </w:rPr>
        <w:t>. aanvang plaatsing isolatie en chape</w:t>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t>5%</w:t>
      </w:r>
    </w:p>
    <w:p w14:paraId="14EA8A71" w14:textId="6BAAE1CF" w:rsidR="008B1FA5" w:rsidRDefault="008B1FA5" w:rsidP="00E750BB">
      <w:pPr>
        <w:jc w:val="both"/>
        <w:rPr>
          <w:rFonts w:ascii="Aparajita" w:hAnsi="Aparajita" w:cs="Aparajita"/>
        </w:rPr>
      </w:pPr>
      <w:r>
        <w:rPr>
          <w:rFonts w:ascii="Aparajita" w:hAnsi="Aparajita" w:cs="Aparajita"/>
        </w:rPr>
        <w:t>1</w:t>
      </w:r>
      <w:r w:rsidR="00D8660D">
        <w:rPr>
          <w:rFonts w:ascii="Aparajita" w:hAnsi="Aparajita" w:cs="Aparajita"/>
        </w:rPr>
        <w:t>4</w:t>
      </w:r>
      <w:r>
        <w:rPr>
          <w:rFonts w:ascii="Aparajita" w:hAnsi="Aparajita" w:cs="Aparajita"/>
        </w:rPr>
        <w:t xml:space="preserve"> plaatsing ventilatie</w:t>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t>2%</w:t>
      </w:r>
    </w:p>
    <w:p w14:paraId="33120BCD" w14:textId="0E6E313A" w:rsidR="00E750BB" w:rsidRPr="00372F90" w:rsidRDefault="0012646C" w:rsidP="00E750BB">
      <w:pPr>
        <w:jc w:val="both"/>
        <w:rPr>
          <w:rFonts w:ascii="Aparajita" w:hAnsi="Aparajita" w:cs="Aparajita"/>
        </w:rPr>
      </w:pPr>
      <w:r>
        <w:rPr>
          <w:rFonts w:ascii="Aparajita" w:hAnsi="Aparajita" w:cs="Aparajita"/>
        </w:rPr>
        <w:t>1</w:t>
      </w:r>
      <w:r w:rsidR="00D8660D">
        <w:rPr>
          <w:rFonts w:ascii="Aparajita" w:hAnsi="Aparajita" w:cs="Aparajita"/>
        </w:rPr>
        <w:t>5</w:t>
      </w:r>
      <w:r>
        <w:rPr>
          <w:rFonts w:ascii="Aparajita" w:hAnsi="Aparajita" w:cs="Aparajita"/>
        </w:rPr>
        <w:t>. plaatsing zonnepanelen</w:t>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Pr>
          <w:rFonts w:ascii="Aparajita" w:hAnsi="Aparajita" w:cs="Aparajita"/>
        </w:rPr>
        <w:tab/>
      </w:r>
      <w:r w:rsidR="008B1FA5">
        <w:rPr>
          <w:rFonts w:ascii="Aparajita" w:hAnsi="Aparajita" w:cs="Aparajita"/>
        </w:rPr>
        <w:t>2</w:t>
      </w:r>
      <w:r>
        <w:rPr>
          <w:rFonts w:ascii="Aparajita" w:hAnsi="Aparajita" w:cs="Aparajita"/>
        </w:rPr>
        <w:t>%</w:t>
      </w:r>
    </w:p>
    <w:p w14:paraId="565B870C" w14:textId="5CDAF4BF" w:rsidR="00E750BB" w:rsidRPr="00372F90" w:rsidRDefault="00E750BB" w:rsidP="00E750BB">
      <w:pPr>
        <w:jc w:val="both"/>
        <w:rPr>
          <w:rFonts w:ascii="Aparajita" w:hAnsi="Aparajita" w:cs="Aparajita"/>
        </w:rPr>
      </w:pPr>
      <w:r w:rsidRPr="00372F90">
        <w:rPr>
          <w:rFonts w:ascii="Aparajita" w:hAnsi="Aparajita" w:cs="Aparajita"/>
        </w:rPr>
        <w:t>1</w:t>
      </w:r>
      <w:r w:rsidR="00D8660D">
        <w:rPr>
          <w:rFonts w:ascii="Aparajita" w:hAnsi="Aparajita" w:cs="Aparajita"/>
        </w:rPr>
        <w:t>6</w:t>
      </w:r>
      <w:r w:rsidRPr="00372F90">
        <w:rPr>
          <w:rFonts w:ascii="Aparajita" w:hAnsi="Aparajita" w:cs="Aparajita"/>
        </w:rPr>
        <w:t>. bij overhandigen sleutel</w:t>
      </w:r>
      <w:r w:rsidRPr="00372F90">
        <w:rPr>
          <w:rFonts w:ascii="Aparajita" w:hAnsi="Aparajita" w:cs="Aparajita"/>
        </w:rPr>
        <w:tab/>
      </w:r>
      <w:r w:rsidR="00D76344"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t xml:space="preserve"> </w:t>
      </w:r>
      <w:r w:rsidRPr="00372F90">
        <w:rPr>
          <w:rFonts w:ascii="Aparajita" w:hAnsi="Aparajita" w:cs="Aparajita"/>
        </w:rPr>
        <w:tab/>
        <w:t>1%</w:t>
      </w:r>
    </w:p>
    <w:p w14:paraId="1058AD75" w14:textId="77777777" w:rsidR="006B0C31" w:rsidRPr="00372F90" w:rsidRDefault="006B0C31" w:rsidP="006B0C31">
      <w:pPr>
        <w:rPr>
          <w:rFonts w:ascii="Aparajita" w:hAnsi="Aparajita" w:cs="Aparajita"/>
          <w:bCs/>
          <w:sz w:val="32"/>
          <w:szCs w:val="32"/>
        </w:rPr>
      </w:pPr>
      <w:r w:rsidRPr="00372F90">
        <w:rPr>
          <w:rFonts w:ascii="Aparajita" w:hAnsi="Aparajita" w:cs="Aparajita"/>
          <w:bCs/>
          <w:sz w:val="32"/>
          <w:szCs w:val="32"/>
        </w:rPr>
        <w:br w:type="page"/>
      </w:r>
    </w:p>
    <w:p w14:paraId="350309AB" w14:textId="77777777" w:rsidR="006B0C31" w:rsidRPr="00372F90" w:rsidRDefault="0014262A" w:rsidP="00CA32C1">
      <w:pPr>
        <w:jc w:val="both"/>
        <w:rPr>
          <w:rFonts w:ascii="Aparajita" w:eastAsia="Klee Medium" w:hAnsi="Aparajita" w:cs="Aparajita"/>
          <w:bCs/>
          <w:sz w:val="32"/>
          <w:szCs w:val="32"/>
        </w:rPr>
      </w:pPr>
      <w:r w:rsidRPr="00372F90">
        <w:rPr>
          <w:rFonts w:ascii="Aparajita" w:eastAsia="Klee Medium" w:hAnsi="Aparajita" w:cs="Aparajita"/>
          <w:bCs/>
          <w:sz w:val="32"/>
          <w:szCs w:val="32"/>
        </w:rPr>
        <w:lastRenderedPageBreak/>
        <w:t>ALGEMEENHEDEN</w:t>
      </w:r>
    </w:p>
    <w:p w14:paraId="5096A662" w14:textId="77777777" w:rsidR="006B0C31" w:rsidRPr="00372F90" w:rsidRDefault="006B0C31" w:rsidP="006B0C31">
      <w:pPr>
        <w:jc w:val="both"/>
        <w:rPr>
          <w:rFonts w:ascii="Aparajita" w:hAnsi="Aparajita" w:cs="Aparajita"/>
        </w:rPr>
      </w:pPr>
      <w:bookmarkStart w:id="41" w:name="_TOC_250003"/>
      <w:r w:rsidRPr="00372F90">
        <w:rPr>
          <w:rFonts w:ascii="Aparajita" w:hAnsi="Aparajita" w:cs="Aparajita"/>
        </w:rPr>
        <w:t xml:space="preserve">ADMINISTRATIEVE </w:t>
      </w:r>
      <w:bookmarkEnd w:id="41"/>
      <w:r w:rsidRPr="00372F90">
        <w:rPr>
          <w:rFonts w:ascii="Aparajita" w:hAnsi="Aparajita" w:cs="Aparajita"/>
        </w:rPr>
        <w:t>BEPALINGEN</w:t>
      </w:r>
    </w:p>
    <w:p w14:paraId="3E79DF75" w14:textId="77777777" w:rsidR="006B0C31" w:rsidRPr="00372F90" w:rsidRDefault="006B0C31" w:rsidP="0014262A">
      <w:pPr>
        <w:jc w:val="both"/>
        <w:rPr>
          <w:rFonts w:ascii="Aparajita" w:hAnsi="Aparajita" w:cs="Aparajita"/>
        </w:rPr>
      </w:pPr>
      <w:r w:rsidRPr="00372F90">
        <w:rPr>
          <w:rFonts w:ascii="Aparajita" w:hAnsi="Aparajita" w:cs="Aparajita"/>
        </w:rPr>
        <w:t>Het ereloon van de architect, stabiliteit</w:t>
      </w:r>
      <w:r w:rsidR="0014262A" w:rsidRPr="00372F90">
        <w:rPr>
          <w:rFonts w:ascii="Aparajita" w:hAnsi="Aparajita" w:cs="Aparajita"/>
        </w:rPr>
        <w:t>s</w:t>
      </w:r>
      <w:r w:rsidRPr="00372F90">
        <w:rPr>
          <w:rFonts w:ascii="Aparajita" w:hAnsi="Aparajita" w:cs="Aparajita"/>
        </w:rPr>
        <w:t>ingenieur, EPB</w:t>
      </w:r>
      <w:r w:rsidR="0014262A" w:rsidRPr="00372F90">
        <w:rPr>
          <w:rFonts w:ascii="Aparajita" w:hAnsi="Aparajita" w:cs="Aparajita"/>
        </w:rPr>
        <w:t>- en</w:t>
      </w:r>
      <w:r w:rsidRPr="00372F90">
        <w:rPr>
          <w:rFonts w:ascii="Aparajita" w:hAnsi="Aparajita" w:cs="Aparajita"/>
        </w:rPr>
        <w:t xml:space="preserve"> veiligheidscoördinator zijn inbegrepen. </w:t>
      </w:r>
    </w:p>
    <w:p w14:paraId="647E6DE2" w14:textId="77777777" w:rsidR="006B0C31" w:rsidRPr="00372F90" w:rsidRDefault="006B0C31" w:rsidP="006B0C31">
      <w:pPr>
        <w:jc w:val="both"/>
        <w:rPr>
          <w:rFonts w:ascii="Aparajita" w:hAnsi="Aparajita" w:cs="Aparajita"/>
        </w:rPr>
      </w:pPr>
      <w:r w:rsidRPr="00372F90">
        <w:rPr>
          <w:rFonts w:ascii="Aparajita" w:hAnsi="Aparajita" w:cs="Aparajita"/>
        </w:rPr>
        <w:t>De bouwpromotor en de architect behouden zich het recht voor om in de loop van de werken eventuele veranderingen aan het huidig lastenboek aan te brengen om evenwaardig werk te leveren volgens de regels van de kunst en/of deze die hem zouden worden opgelegd door de administratieve overheden.</w:t>
      </w:r>
    </w:p>
    <w:p w14:paraId="614A63E5" w14:textId="77777777" w:rsidR="006B0C31" w:rsidRPr="00372F90" w:rsidRDefault="006B0C31" w:rsidP="006B0C31">
      <w:pPr>
        <w:jc w:val="both"/>
        <w:rPr>
          <w:rFonts w:ascii="Aparajita" w:hAnsi="Aparajita" w:cs="Aparajita"/>
        </w:rPr>
      </w:pPr>
      <w:r w:rsidRPr="00372F90">
        <w:rPr>
          <w:rFonts w:ascii="Aparajita" w:hAnsi="Aparajita" w:cs="Aparajita"/>
        </w:rPr>
        <w:t xml:space="preserve">Plannen van het gebouw die aan de aannemingsovereenkomst worden gehecht werden te goeder trouw opgemaakt door de architect na meting van het terrein. Eventuele maten op de plannen dienen aanzien te worden als “circa” maten. Verschillen die eventueel zouden voorkomen ten gevolge van esthetische, technische- en/of </w:t>
      </w:r>
      <w:proofErr w:type="spellStart"/>
      <w:r w:rsidRPr="00372F90">
        <w:rPr>
          <w:rFonts w:ascii="Aparajita" w:hAnsi="Aparajita" w:cs="Aparajita"/>
        </w:rPr>
        <w:t>stabiliteitsstudies</w:t>
      </w:r>
      <w:proofErr w:type="spellEnd"/>
      <w:r w:rsidRPr="00372F90">
        <w:rPr>
          <w:rFonts w:ascii="Aparajita" w:hAnsi="Aparajita" w:cs="Aparajita"/>
        </w:rPr>
        <w:t>, hetzij in meer, hetzij in min, zullen beschouwd worden als aanvaardbare afwijkingen die in geen geval een eis tot welk danige schadevergoeding door één der partijen kan verrechtvaardigen.</w:t>
      </w:r>
    </w:p>
    <w:p w14:paraId="7DE73E80" w14:textId="77777777" w:rsidR="006B0C31" w:rsidRPr="00372F90" w:rsidRDefault="006B0C31" w:rsidP="006B0C31">
      <w:pPr>
        <w:jc w:val="both"/>
        <w:rPr>
          <w:rFonts w:ascii="Aparajita" w:hAnsi="Aparajita" w:cs="Aparajita"/>
        </w:rPr>
      </w:pPr>
      <w:r w:rsidRPr="00372F90">
        <w:rPr>
          <w:rFonts w:ascii="Aparajita" w:hAnsi="Aparajita" w:cs="Aparajita"/>
        </w:rPr>
        <w:t>De bouwpromotor behoudt zich het recht voor om materialen, voorwerp uitmakend van dit lastenboek, te vervangen door gelijkaardige materialen van gelijke kwaliteit.</w:t>
      </w:r>
    </w:p>
    <w:p w14:paraId="2B55AD70" w14:textId="77777777" w:rsidR="006B0C31" w:rsidRPr="00372F90" w:rsidRDefault="006B0C31" w:rsidP="006B0C31">
      <w:pPr>
        <w:jc w:val="both"/>
        <w:rPr>
          <w:rFonts w:ascii="Aparajita" w:hAnsi="Aparajita" w:cs="Aparajita"/>
        </w:rPr>
      </w:pPr>
      <w:r w:rsidRPr="00372F90">
        <w:rPr>
          <w:rFonts w:ascii="Aparajita" w:hAnsi="Aparajita" w:cs="Aparajita"/>
        </w:rPr>
        <w:t>Werken en leveringen, welke door de klant of diens aangestelde zelf worden uitgevoerd, evenals supplementaire rechtstreekse bijbestellingen bij onderbouwpromotors vallen niet onder de verantwoordelijkheid van de bouwpromotor. Werken en leveringen door de klant zelf of door hem aangestelde personen, kunnen uitsluitend uitgevoerd worden nadat de oplevering heeft plaats gevonden.</w:t>
      </w:r>
    </w:p>
    <w:p w14:paraId="10EB5BC3" w14:textId="77777777" w:rsidR="006B0C31" w:rsidRPr="00372F90" w:rsidRDefault="006B0C31" w:rsidP="006B0C31">
      <w:pPr>
        <w:jc w:val="both"/>
        <w:rPr>
          <w:rFonts w:ascii="Aparajita" w:hAnsi="Aparajita" w:cs="Aparajita"/>
        </w:rPr>
      </w:pPr>
      <w:r w:rsidRPr="00372F90">
        <w:rPr>
          <w:rFonts w:ascii="Aparajita" w:hAnsi="Aparajita" w:cs="Aparajita"/>
        </w:rPr>
        <w:t>Na de normale werkuren en tijdens de weekends is de werf afgesloten en ontoegankelijk zonder enige uitzondering.</w:t>
      </w:r>
    </w:p>
    <w:p w14:paraId="302BF28D" w14:textId="77777777" w:rsidR="006B0C31" w:rsidRPr="00372F90" w:rsidRDefault="006B0C31" w:rsidP="006B0C31">
      <w:pPr>
        <w:jc w:val="both"/>
        <w:rPr>
          <w:rFonts w:ascii="Aparajita" w:hAnsi="Aparajita" w:cs="Aparajita"/>
        </w:rPr>
      </w:pPr>
      <w:proofErr w:type="spellStart"/>
      <w:r w:rsidRPr="00372F90">
        <w:rPr>
          <w:rFonts w:ascii="Aparajita" w:hAnsi="Aparajita" w:cs="Aparajita"/>
        </w:rPr>
        <w:t>Meerwerken</w:t>
      </w:r>
      <w:proofErr w:type="spellEnd"/>
      <w:r w:rsidRPr="00372F90">
        <w:rPr>
          <w:rFonts w:ascii="Aparajita" w:hAnsi="Aparajita" w:cs="Aparajita"/>
        </w:rPr>
        <w:t xml:space="preserve"> en veranderingen kunnen slechts uitgevoerd worden mits voorafgaandelijk en schriftelijk akkoord tussen de klant en bouwpromotor over het voorwerp van de wijziging, de kosten, de termijn van afwerking en betalingsmodaliteiten en indien het stadium van opbouw dit technisch toelaat. Een offerte daarover zal aan de klant worden overgemaakt. Een kopij van deze offerte dient door de klant, uiterlijk binnen de acht dagen na verzending (tenzij anders vermeld) aan de bouwpromotor teruggezonden worden, behoorlijk “voor akkoord” ondertekend. Indien geen akkoord en de planning in het gedrang komt, zal </w:t>
      </w:r>
      <w:r w:rsidR="00BD6986" w:rsidRPr="00372F90">
        <w:rPr>
          <w:rFonts w:ascii="Aparajita" w:hAnsi="Aparajita" w:cs="Aparajita"/>
        </w:rPr>
        <w:t>de constructie van de woning zoals initieel voorzien in de overeenkomst(en)</w:t>
      </w:r>
      <w:r w:rsidRPr="00372F90">
        <w:rPr>
          <w:rFonts w:ascii="Aparajita" w:hAnsi="Aparajita" w:cs="Aparajita"/>
        </w:rPr>
        <w:t xml:space="preserve"> </w:t>
      </w:r>
      <w:r w:rsidR="00BD6986" w:rsidRPr="00372F90">
        <w:rPr>
          <w:rFonts w:ascii="Aparajita" w:hAnsi="Aparajita" w:cs="Aparajita"/>
        </w:rPr>
        <w:t>uitgevoerd</w:t>
      </w:r>
      <w:r w:rsidRPr="00372F90">
        <w:rPr>
          <w:rFonts w:ascii="Aparajita" w:hAnsi="Aparajita" w:cs="Aparajita"/>
        </w:rPr>
        <w:t xml:space="preserve"> worden en dit zonder dat de oplevering geweigerd kan worden.</w:t>
      </w:r>
    </w:p>
    <w:p w14:paraId="2104D33B" w14:textId="77777777" w:rsidR="006B0C31" w:rsidRPr="00372F90" w:rsidRDefault="006B0C31" w:rsidP="006B0C31">
      <w:pPr>
        <w:jc w:val="both"/>
        <w:rPr>
          <w:rFonts w:ascii="Aparajita" w:hAnsi="Aparajita" w:cs="Aparajita"/>
        </w:rPr>
      </w:pPr>
      <w:r w:rsidRPr="00372F90">
        <w:rPr>
          <w:rFonts w:ascii="Aparajita" w:hAnsi="Aparajita" w:cs="Aparajita"/>
        </w:rPr>
        <w:t xml:space="preserve">In geval van </w:t>
      </w:r>
      <w:proofErr w:type="spellStart"/>
      <w:r w:rsidRPr="00372F90">
        <w:rPr>
          <w:rFonts w:ascii="Aparajita" w:hAnsi="Aparajita" w:cs="Aparajita"/>
        </w:rPr>
        <w:t>meerwerken</w:t>
      </w:r>
      <w:proofErr w:type="spellEnd"/>
      <w:r w:rsidRPr="00372F90">
        <w:rPr>
          <w:rFonts w:ascii="Aparajita" w:hAnsi="Aparajita" w:cs="Aparajita"/>
        </w:rPr>
        <w:t xml:space="preserve"> of veranderingen, zal de uitvoeringstermijn automatisch worden verlengd met minstens 1 werkdag per schijf van 500,00 € aan </w:t>
      </w:r>
      <w:proofErr w:type="spellStart"/>
      <w:r w:rsidRPr="00372F90">
        <w:rPr>
          <w:rFonts w:ascii="Aparajita" w:hAnsi="Aparajita" w:cs="Aparajita"/>
        </w:rPr>
        <w:t>meerwerken</w:t>
      </w:r>
      <w:proofErr w:type="spellEnd"/>
      <w:r w:rsidRPr="00372F90">
        <w:rPr>
          <w:rFonts w:ascii="Aparajita" w:hAnsi="Aparajita" w:cs="Aparajita"/>
        </w:rPr>
        <w:t xml:space="preserve">. In functie van specifieke leverings- en uitvoeringstermijnen kan deze uitvoeringsperiode nog extra verlengd worden. In geen geval kan een termijnoverschrijding ten gevolge van </w:t>
      </w:r>
      <w:proofErr w:type="spellStart"/>
      <w:r w:rsidRPr="00372F90">
        <w:rPr>
          <w:rFonts w:ascii="Aparajita" w:hAnsi="Aparajita" w:cs="Aparajita"/>
        </w:rPr>
        <w:t>meerwerken</w:t>
      </w:r>
      <w:proofErr w:type="spellEnd"/>
      <w:r w:rsidRPr="00372F90">
        <w:rPr>
          <w:rFonts w:ascii="Aparajita" w:hAnsi="Aparajita" w:cs="Aparajita"/>
        </w:rPr>
        <w:t xml:space="preserve"> of wijzigingen aanleiding geven tot aanrekenen van boetes of kosten van de klant tegenover de bouwpromotor.</w:t>
      </w:r>
    </w:p>
    <w:p w14:paraId="51284743" w14:textId="77777777" w:rsidR="006B0C31" w:rsidRPr="00372F90" w:rsidRDefault="006B0C31" w:rsidP="006B0C31">
      <w:pPr>
        <w:jc w:val="both"/>
        <w:rPr>
          <w:rFonts w:ascii="Aparajita" w:hAnsi="Aparajita" w:cs="Aparajita"/>
        </w:rPr>
      </w:pPr>
      <w:r w:rsidRPr="00372F90">
        <w:rPr>
          <w:rFonts w:ascii="Aparajita" w:hAnsi="Aparajita" w:cs="Aparajita"/>
        </w:rPr>
        <w:t>Bij discussie betreffende het aantal weerverletdagen, kan de klant de officiële tabellen van het KMI opvragen. Er wordt overeengekomen dat als niet-werkbare dagen worden beschouwd: dagen met en/of minimumtemperaturen onder de 0°C, en/of meer dan 2 uur regen/etmaal, en of maximum windsnelheden boven 60 km/u.</w:t>
      </w:r>
    </w:p>
    <w:p w14:paraId="1142C476" w14:textId="77777777" w:rsidR="006B0C31" w:rsidRPr="00372F90" w:rsidRDefault="006B0C31" w:rsidP="006B0C31">
      <w:pPr>
        <w:jc w:val="both"/>
        <w:rPr>
          <w:rFonts w:ascii="Aparajita" w:hAnsi="Aparajita" w:cs="Aparajita"/>
        </w:rPr>
      </w:pPr>
      <w:r w:rsidRPr="00372F90">
        <w:rPr>
          <w:rFonts w:ascii="Aparajita" w:hAnsi="Aparajita" w:cs="Aparajita"/>
        </w:rPr>
        <w:t xml:space="preserve">De klant moet de bouwpromotor in de mogelijkheid stellen om zijn verbintenis uit te voeren. Hij is daarom verplicht binnen vijf werkdagen te antwoorden op elk verzoek door de bouwpromotor tot hem gericht in verband met de </w:t>
      </w:r>
      <w:r w:rsidR="00622595" w:rsidRPr="00372F90">
        <w:rPr>
          <w:rFonts w:ascii="Aparajita" w:hAnsi="Aparajita" w:cs="Aparajita"/>
        </w:rPr>
        <w:t>constructie</w:t>
      </w:r>
      <w:r w:rsidRPr="00372F90">
        <w:rPr>
          <w:rFonts w:ascii="Aparajita" w:hAnsi="Aparajita" w:cs="Aparajita"/>
        </w:rPr>
        <w:t xml:space="preserve"> van de door hem aangekochte eigendom(men). Indien geen antwoord geformuleerd werd binnen deze periode, wordt aangenomen dat de klant akkoord gaat met de voorstellen van de bouwpromotor of dat de opdrachtgever de vrijheid laat aan de bouwpromotor betreffende keuze van materialen, kleuren, </w:t>
      </w:r>
      <w:proofErr w:type="spellStart"/>
      <w:r w:rsidRPr="00372F90">
        <w:rPr>
          <w:rFonts w:ascii="Aparajita" w:hAnsi="Aparajita" w:cs="Aparajita"/>
        </w:rPr>
        <w:t>enz</w:t>
      </w:r>
      <w:proofErr w:type="spellEnd"/>
      <w:r w:rsidRPr="00372F90">
        <w:rPr>
          <w:rFonts w:ascii="Aparajita" w:hAnsi="Aparajita" w:cs="Aparajita"/>
        </w:rPr>
        <w:t>… Tevens heeft de bouwpromotor recht op verlengingen van de uitvoeringstermijn bij laattijdige keuzes.</w:t>
      </w:r>
    </w:p>
    <w:p w14:paraId="4977A4A7" w14:textId="77777777" w:rsidR="006B0C31" w:rsidRPr="00372F90" w:rsidRDefault="00622595" w:rsidP="006B0C31">
      <w:pPr>
        <w:jc w:val="both"/>
        <w:rPr>
          <w:rFonts w:ascii="Aparajita" w:hAnsi="Aparajita" w:cs="Aparajita"/>
        </w:rPr>
      </w:pPr>
      <w:r w:rsidRPr="00372F90">
        <w:rPr>
          <w:rFonts w:ascii="Aparajita" w:hAnsi="Aparajita" w:cs="Aparajita"/>
        </w:rPr>
        <w:t>In geval van tegenstrijdigheden heeft het lastenboek voorrang op de uitvoeringsplannen.</w:t>
      </w:r>
    </w:p>
    <w:p w14:paraId="0DF486F1" w14:textId="77777777" w:rsidR="006B0C31" w:rsidRPr="00372F90" w:rsidRDefault="006B0C31" w:rsidP="006B0C31">
      <w:pPr>
        <w:jc w:val="both"/>
        <w:rPr>
          <w:rFonts w:ascii="Aparajita" w:hAnsi="Aparajita" w:cs="Aparajita"/>
        </w:rPr>
      </w:pPr>
      <w:r w:rsidRPr="00372F90">
        <w:rPr>
          <w:rFonts w:ascii="Aparajita" w:hAnsi="Aparajita" w:cs="Aparajita"/>
        </w:rPr>
        <w:t>De ingebruikname en/of het laten uitvoeren van werken door derden, niet aangesteld en zonder toelating van de bouwpromotor, geldt als definitieve aanvaarding</w:t>
      </w:r>
      <w:r w:rsidR="00BD6986" w:rsidRPr="00372F90">
        <w:rPr>
          <w:rFonts w:ascii="Aparajita" w:hAnsi="Aparajita" w:cs="Aparajita"/>
        </w:rPr>
        <w:t xml:space="preserve"> voor oplevering</w:t>
      </w:r>
      <w:r w:rsidRPr="00372F90">
        <w:rPr>
          <w:rFonts w:ascii="Aparajita" w:hAnsi="Aparajita" w:cs="Aparajita"/>
        </w:rPr>
        <w:t>. De overhandiging van de sleutels geldt eveneens als aanvaarding van de werken. In dit geval is de bouwpromotor ontslagen van alle verantwoordelijkheid en garantie voor zijn werk ten opzichte van de koper. Dit impliceert tevens de aanvaarding van de afrekening van de meer- en minwerken en wordt het saldo van de koopsom onmiddellijk opeisbaar.</w:t>
      </w:r>
    </w:p>
    <w:p w14:paraId="78E99115" w14:textId="77777777" w:rsidR="006B0C31" w:rsidRPr="00372F90" w:rsidRDefault="006B0C31" w:rsidP="006B0C31">
      <w:pPr>
        <w:jc w:val="both"/>
        <w:rPr>
          <w:rFonts w:ascii="Aparajita" w:hAnsi="Aparajita" w:cs="Aparajita"/>
        </w:rPr>
      </w:pPr>
      <w:r w:rsidRPr="00372F90">
        <w:rPr>
          <w:rFonts w:ascii="Aparajita" w:hAnsi="Aparajita" w:cs="Aparajita"/>
        </w:rPr>
        <w:lastRenderedPageBreak/>
        <w:t>Bij opmaak van de stabiliteitsstudie werd rekening gehouden met hoge normen van doorbuiging. Het is een volkomen normaal verschijnsel dat vloerplaten en balken tot ±7 jaar na het betonneren lichtjes blijven doorbuigen. Dit verschijnsel wordt kruip genoemd en is eigen aan het materiaal.</w:t>
      </w:r>
    </w:p>
    <w:p w14:paraId="336FC20C" w14:textId="77777777" w:rsidR="006B0C31" w:rsidRPr="00372F90" w:rsidRDefault="006B0C31" w:rsidP="006B0C31">
      <w:pPr>
        <w:jc w:val="both"/>
        <w:rPr>
          <w:rFonts w:ascii="Aparajita" w:hAnsi="Aparajita" w:cs="Aparajita"/>
        </w:rPr>
      </w:pPr>
      <w:r w:rsidRPr="00372F90">
        <w:rPr>
          <w:rFonts w:ascii="Aparajita" w:hAnsi="Aparajita" w:cs="Aparajita"/>
        </w:rPr>
        <w:t>Scheurtjes ten gevolge van krimp, kruip en de normale zetting van het gebouw vormen enerzijds geen reden om betalingen op te schorten en ressorteren anderzijds niet onder de verantwoordelijkheid van de bouwpromotor en de architect. Ze worden aldus aanvaard door de klant aangezien het gaat om verschijnselen inherent aan de bouw. Alle kosten voortkomend uit het herstellen van deze krimpscheuren kunnen dan ook nooit ten laste gelegd worden aan de bouwpromotor.</w:t>
      </w:r>
    </w:p>
    <w:p w14:paraId="61742418" w14:textId="77777777" w:rsidR="006B0C31" w:rsidRPr="00372F90" w:rsidRDefault="006B0C31" w:rsidP="006B0C31">
      <w:pPr>
        <w:jc w:val="both"/>
        <w:rPr>
          <w:rFonts w:ascii="Aparajita" w:hAnsi="Aparajita" w:cs="Aparajita"/>
        </w:rPr>
      </w:pPr>
      <w:r w:rsidRPr="00372F90">
        <w:rPr>
          <w:rFonts w:ascii="Aparajita" w:hAnsi="Aparajita" w:cs="Aparajita"/>
        </w:rPr>
        <w:t>Alvorens de</w:t>
      </w:r>
      <w:r w:rsidR="00622595" w:rsidRPr="00372F90">
        <w:rPr>
          <w:rFonts w:ascii="Aparajita" w:hAnsi="Aparajita" w:cs="Aparajita"/>
        </w:rPr>
        <w:t xml:space="preserve"> </w:t>
      </w:r>
      <w:r w:rsidRPr="00372F90">
        <w:rPr>
          <w:rFonts w:ascii="Aparajita" w:hAnsi="Aparajita" w:cs="Aparajita"/>
        </w:rPr>
        <w:t>oplevering niet heeft plaatsgevonden, kunnen de kosten voor het herstellen van het schilder- en behangwerk ten gevolge van verborgen- en/of zichtbare gebreken, niet ten laste gelegd worden aan de bouwpromotor.</w:t>
      </w:r>
    </w:p>
    <w:p w14:paraId="3F998F79" w14:textId="77777777" w:rsidR="006B0C31" w:rsidRPr="00372F90" w:rsidRDefault="006B0C31" w:rsidP="006B0C31">
      <w:pPr>
        <w:jc w:val="both"/>
        <w:rPr>
          <w:rFonts w:ascii="Aparajita" w:hAnsi="Aparajita" w:cs="Aparajita"/>
        </w:rPr>
      </w:pPr>
      <w:r w:rsidRPr="00372F90">
        <w:rPr>
          <w:rFonts w:ascii="Aparajita" w:hAnsi="Aparajita" w:cs="Aparajita"/>
        </w:rPr>
        <w:t xml:space="preserve">Vanwege de veiligheid is het niet toegestaan de werf te betreden. Indien gewenst kunt u een afspraak maken met de </w:t>
      </w:r>
      <w:r w:rsidR="00BD6986" w:rsidRPr="00372F90">
        <w:rPr>
          <w:rFonts w:ascii="Aparajita" w:hAnsi="Aparajita" w:cs="Aparajita"/>
        </w:rPr>
        <w:t>/bouwheer</w:t>
      </w:r>
      <w:r w:rsidRPr="00372F90">
        <w:rPr>
          <w:rFonts w:ascii="Aparajita" w:hAnsi="Aparajita" w:cs="Aparajita"/>
        </w:rPr>
        <w:t xml:space="preserve"> om samen met hem de werf op een gepast tijdstip te bezoeken.</w:t>
      </w:r>
    </w:p>
    <w:p w14:paraId="0121FE3C" w14:textId="77777777" w:rsidR="006B0C31" w:rsidRPr="00372F90" w:rsidRDefault="006B0C31" w:rsidP="006B0C31">
      <w:pPr>
        <w:jc w:val="both"/>
        <w:rPr>
          <w:rFonts w:ascii="Aparajita" w:hAnsi="Aparajita" w:cs="Aparajita"/>
        </w:rPr>
      </w:pPr>
      <w:bookmarkStart w:id="42" w:name="_TOC_250002"/>
      <w:bookmarkEnd w:id="42"/>
      <w:r w:rsidRPr="00372F90">
        <w:rPr>
          <w:rFonts w:ascii="Aparajita" w:hAnsi="Aparajita" w:cs="Aparajita"/>
        </w:rPr>
        <w:t>SUBSIDIES</w:t>
      </w:r>
    </w:p>
    <w:p w14:paraId="1022FF25" w14:textId="77777777" w:rsidR="006B0C31" w:rsidRPr="00372F90" w:rsidRDefault="006B0C31" w:rsidP="006B0C31">
      <w:pPr>
        <w:jc w:val="both"/>
        <w:rPr>
          <w:rFonts w:ascii="Aparajita" w:hAnsi="Aparajita" w:cs="Aparajita"/>
        </w:rPr>
      </w:pPr>
      <w:r w:rsidRPr="00372F90">
        <w:rPr>
          <w:rFonts w:ascii="Aparajita" w:hAnsi="Aparajita" w:cs="Aparajita"/>
        </w:rPr>
        <w:t>De bouwpromotor zal medewerking verlenen bij het aanvragen van subsidies, maar kan niet verantwoordelijk gesteld worden indien de aanvraag voor subsidie wordt afgewezen.</w:t>
      </w:r>
    </w:p>
    <w:p w14:paraId="29A2DC86" w14:textId="77777777" w:rsidR="006B0C31" w:rsidRPr="00372F90" w:rsidRDefault="006B0C31" w:rsidP="006B0C31">
      <w:pPr>
        <w:jc w:val="both"/>
        <w:rPr>
          <w:rFonts w:ascii="Aparajita" w:hAnsi="Aparajita" w:cs="Aparajita"/>
        </w:rPr>
      </w:pPr>
      <w:r w:rsidRPr="00372F90">
        <w:rPr>
          <w:rFonts w:ascii="Aparajita" w:hAnsi="Aparajita" w:cs="Aparajita"/>
        </w:rPr>
        <w:t>De bouwpromotor heeft tevens het recht om dossierkosten in rekening brengen voor het verzorgen van de subsidieaanvragen, hij dient dit echter wel vooraf aan de klant te melden.</w:t>
      </w:r>
    </w:p>
    <w:p w14:paraId="67F2DADB" w14:textId="77777777" w:rsidR="006B0C31" w:rsidRPr="00372F90" w:rsidRDefault="006B0C31" w:rsidP="006B0C31">
      <w:pPr>
        <w:jc w:val="both"/>
        <w:rPr>
          <w:rFonts w:ascii="Aparajita" w:hAnsi="Aparajita" w:cs="Aparajita"/>
        </w:rPr>
      </w:pPr>
      <w:bookmarkStart w:id="43" w:name="_TOC_250001"/>
      <w:bookmarkEnd w:id="43"/>
      <w:r w:rsidRPr="00372F90">
        <w:rPr>
          <w:rFonts w:ascii="Aparajita" w:hAnsi="Aparajita" w:cs="Aparajita"/>
        </w:rPr>
        <w:t>VERZEKERING</w:t>
      </w:r>
    </w:p>
    <w:p w14:paraId="6AC2E167" w14:textId="77777777" w:rsidR="006B0C31" w:rsidRPr="00372F90" w:rsidRDefault="00622595" w:rsidP="006B0C31">
      <w:pPr>
        <w:jc w:val="both"/>
        <w:rPr>
          <w:rFonts w:ascii="Aparajita" w:hAnsi="Aparajita" w:cs="Aparajita"/>
        </w:rPr>
      </w:pPr>
      <w:r w:rsidRPr="00372F90">
        <w:rPr>
          <w:rFonts w:ascii="Aparajita" w:hAnsi="Aparajita" w:cs="Aparajita"/>
        </w:rPr>
        <w:t>Een ABR-polis</w:t>
      </w:r>
      <w:r w:rsidR="001368BF" w:rsidRPr="00372F90">
        <w:rPr>
          <w:rFonts w:ascii="Aparajita" w:hAnsi="Aparajita" w:cs="Aparajita"/>
        </w:rPr>
        <w:t xml:space="preserve"> evenals een polis 10-jarige aansprakelijkheid</w:t>
      </w:r>
      <w:r w:rsidRPr="00372F90">
        <w:rPr>
          <w:rFonts w:ascii="Aparajita" w:hAnsi="Aparajita" w:cs="Aparajita"/>
        </w:rPr>
        <w:t xml:space="preserve"> zal worden</w:t>
      </w:r>
      <w:r w:rsidR="006B0C31" w:rsidRPr="00372F90">
        <w:rPr>
          <w:rFonts w:ascii="Aparajita" w:hAnsi="Aparajita" w:cs="Aparajita"/>
        </w:rPr>
        <w:t xml:space="preserve"> afgesloten bij </w:t>
      </w:r>
      <w:r w:rsidR="001368BF" w:rsidRPr="00372F90">
        <w:rPr>
          <w:rFonts w:ascii="Aparajita" w:hAnsi="Aparajita" w:cs="Aparajita"/>
        </w:rPr>
        <w:t xml:space="preserve">een </w:t>
      </w:r>
      <w:r w:rsidR="006B0C31" w:rsidRPr="00372F90">
        <w:rPr>
          <w:rFonts w:ascii="Aparajita" w:hAnsi="Aparajita" w:cs="Aparajita"/>
        </w:rPr>
        <w:t>erkende verzekeringsmaatschappijen met voldoende waarborg.</w:t>
      </w:r>
    </w:p>
    <w:p w14:paraId="514E2CD8" w14:textId="77777777" w:rsidR="006B0C31" w:rsidRPr="00372F90" w:rsidRDefault="006B0C31" w:rsidP="006B0C31">
      <w:pPr>
        <w:jc w:val="both"/>
        <w:rPr>
          <w:rFonts w:ascii="Aparajita" w:hAnsi="Aparajita" w:cs="Aparajita"/>
        </w:rPr>
      </w:pPr>
      <w:bookmarkStart w:id="44" w:name="_TOC_250000"/>
      <w:bookmarkEnd w:id="44"/>
      <w:r w:rsidRPr="00372F90">
        <w:rPr>
          <w:rFonts w:ascii="Aparajita" w:hAnsi="Aparajita" w:cs="Aparajita"/>
        </w:rPr>
        <w:t>WIJZIGINGEN</w:t>
      </w:r>
    </w:p>
    <w:p w14:paraId="3F1B410C" w14:textId="77777777" w:rsidR="006B0C31" w:rsidRPr="00372F90" w:rsidRDefault="006B0C31" w:rsidP="006B0C31">
      <w:pPr>
        <w:jc w:val="both"/>
        <w:rPr>
          <w:rFonts w:ascii="Aparajita" w:hAnsi="Aparajita" w:cs="Aparajita"/>
        </w:rPr>
      </w:pPr>
      <w:r w:rsidRPr="00372F90">
        <w:rPr>
          <w:rFonts w:ascii="Aparajita" w:hAnsi="Aparajita" w:cs="Aparajita"/>
        </w:rPr>
        <w:t>Indien de koper nog wijzigingen aan indelingen of muren wenst nadat de stabiliteitsstudie werd opgemaakt, zal hiervoor standaard een dossierkost van 250EUR</w:t>
      </w:r>
      <w:r w:rsidR="00BD6986" w:rsidRPr="00372F90">
        <w:rPr>
          <w:rFonts w:ascii="Aparajita" w:hAnsi="Aparajita" w:cs="Aparajita"/>
        </w:rPr>
        <w:t>, BTW exclusief</w:t>
      </w:r>
      <w:r w:rsidRPr="00372F90">
        <w:rPr>
          <w:rFonts w:ascii="Aparajita" w:hAnsi="Aparajita" w:cs="Aparajita"/>
        </w:rPr>
        <w:t xml:space="preserve"> per aanvraag worden aangerekend.</w:t>
      </w:r>
    </w:p>
    <w:p w14:paraId="139B3664" w14:textId="77777777" w:rsidR="006B0C31" w:rsidRPr="00372F90" w:rsidRDefault="006B0C31" w:rsidP="006B0C31">
      <w:pPr>
        <w:rPr>
          <w:rFonts w:ascii="Aparajita" w:hAnsi="Aparajita" w:cs="Aparajita"/>
        </w:rPr>
      </w:pPr>
      <w:r w:rsidRPr="00372F90">
        <w:rPr>
          <w:rFonts w:ascii="Aparajita" w:hAnsi="Aparajita" w:cs="Aparajita"/>
        </w:rPr>
        <w:t>Dit lastenboek is opgemaakt in evenveel exemplaren als er partijen zijn, waarvan elke partij erkent één exemplaar te hebben ontvangen,</w:t>
      </w:r>
    </w:p>
    <w:p w14:paraId="44824350" w14:textId="77777777" w:rsidR="006B0C31" w:rsidRPr="00372F90" w:rsidRDefault="006B0C31" w:rsidP="006B0C31">
      <w:pPr>
        <w:rPr>
          <w:rFonts w:ascii="Aparajita" w:hAnsi="Aparajita" w:cs="Aparajita"/>
        </w:rPr>
      </w:pPr>
    </w:p>
    <w:p w14:paraId="545D3B9D" w14:textId="77777777" w:rsidR="006B0C31" w:rsidRPr="00372F90" w:rsidRDefault="006B0C31" w:rsidP="006B0C31">
      <w:pPr>
        <w:rPr>
          <w:rFonts w:ascii="Aparajita" w:hAnsi="Aparajita" w:cs="Aparajita"/>
        </w:rPr>
      </w:pPr>
      <w:r w:rsidRPr="00372F90">
        <w:rPr>
          <w:rFonts w:ascii="Aparajita" w:hAnsi="Aparajita" w:cs="Aparajita"/>
        </w:rPr>
        <w:t xml:space="preserve">te </w:t>
      </w:r>
      <w:r w:rsidR="00BD6986" w:rsidRPr="00372F90">
        <w:rPr>
          <w:rFonts w:ascii="Aparajita" w:hAnsi="Aparajita" w:cs="Aparajita"/>
        </w:rPr>
        <w:t>………………………………………</w:t>
      </w:r>
      <w:r w:rsidRPr="00372F90">
        <w:rPr>
          <w:rFonts w:ascii="Aparajita" w:hAnsi="Aparajita" w:cs="Aparajita"/>
        </w:rPr>
        <w:t>, op…………………………………………………………………………..</w:t>
      </w:r>
    </w:p>
    <w:p w14:paraId="17C4D0ED" w14:textId="77777777" w:rsidR="006B0C31" w:rsidRPr="00372F90" w:rsidRDefault="006B0C31" w:rsidP="006B0C31">
      <w:pPr>
        <w:rPr>
          <w:rFonts w:ascii="Aparajita" w:hAnsi="Aparajita" w:cs="Aparajita"/>
        </w:rPr>
      </w:pPr>
      <w:r w:rsidRPr="00372F90">
        <w:rPr>
          <w:rFonts w:ascii="Aparajita" w:hAnsi="Aparajita" w:cs="Aparajita"/>
        </w:rPr>
        <w:t>Door alle partijen eigenhandig te schrijven: (gelezen en goedgekeurd) (handtekening)</w:t>
      </w:r>
    </w:p>
    <w:p w14:paraId="748FD43C" w14:textId="77777777" w:rsidR="006B0C31" w:rsidRPr="00372F90" w:rsidRDefault="006B0C31" w:rsidP="006B0C31">
      <w:pPr>
        <w:rPr>
          <w:rFonts w:ascii="Aparajita" w:hAnsi="Aparajita" w:cs="Aparajita"/>
        </w:rPr>
      </w:pPr>
    </w:p>
    <w:p w14:paraId="4CCDEE38" w14:textId="77777777" w:rsidR="006B0C31" w:rsidRPr="00372F90" w:rsidRDefault="006B0C31" w:rsidP="006B0C31">
      <w:pPr>
        <w:rPr>
          <w:rFonts w:ascii="Aparajita" w:hAnsi="Aparajita" w:cs="Aparajita"/>
        </w:rPr>
      </w:pPr>
    </w:p>
    <w:p w14:paraId="1338ADE4" w14:textId="77777777" w:rsidR="006B0C31" w:rsidRPr="00372F90" w:rsidRDefault="006B0C31" w:rsidP="006B0C31">
      <w:pPr>
        <w:rPr>
          <w:rFonts w:ascii="Aparajita" w:hAnsi="Aparajita" w:cs="Aparajita"/>
        </w:rPr>
      </w:pPr>
      <w:r w:rsidRPr="00372F90">
        <w:rPr>
          <w:rFonts w:ascii="Aparajita" w:hAnsi="Aparajita" w:cs="Aparajita"/>
        </w:rPr>
        <w:t>De bouwpromotor,</w:t>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r>
      <w:r w:rsidRPr="00372F90">
        <w:rPr>
          <w:rFonts w:ascii="Aparajita" w:hAnsi="Aparajita" w:cs="Aparajita"/>
        </w:rPr>
        <w:tab/>
        <w:t>De klant,</w:t>
      </w:r>
    </w:p>
    <w:p w14:paraId="0073CB9D" w14:textId="77777777" w:rsidR="006B0C31" w:rsidRPr="00372F90" w:rsidRDefault="006B0C31" w:rsidP="006B0C31">
      <w:pPr>
        <w:rPr>
          <w:rFonts w:ascii="Aparajita" w:hAnsi="Aparajita" w:cs="Aparajita"/>
        </w:rPr>
      </w:pPr>
    </w:p>
    <w:p w14:paraId="7556F9F5" w14:textId="77777777" w:rsidR="006B0C31" w:rsidRPr="00372F90" w:rsidRDefault="006B0C31" w:rsidP="006B0C31">
      <w:pPr>
        <w:rPr>
          <w:rFonts w:ascii="Aparajita" w:hAnsi="Aparajita" w:cs="Aparajita"/>
        </w:rPr>
      </w:pPr>
    </w:p>
    <w:p w14:paraId="24C0277D" w14:textId="77777777" w:rsidR="006B0C31" w:rsidRPr="00372F90" w:rsidRDefault="006B0C31" w:rsidP="006B0C31">
      <w:pPr>
        <w:rPr>
          <w:rFonts w:ascii="Aparajita" w:hAnsi="Aparajita" w:cs="Aparajita"/>
        </w:rPr>
      </w:pPr>
    </w:p>
    <w:p w14:paraId="7AB7B29C" w14:textId="77777777" w:rsidR="006B0C31" w:rsidRPr="00372F90" w:rsidRDefault="006B0C31" w:rsidP="006B0C31">
      <w:pPr>
        <w:rPr>
          <w:rFonts w:ascii="Aparajita" w:hAnsi="Aparajita" w:cs="Aparajita"/>
        </w:rPr>
      </w:pPr>
    </w:p>
    <w:p w14:paraId="744C0075" w14:textId="77777777" w:rsidR="006B0C31" w:rsidRPr="00372F90" w:rsidRDefault="006B0C31" w:rsidP="006B0C31">
      <w:pPr>
        <w:rPr>
          <w:rFonts w:ascii="Aparajita" w:hAnsi="Aparajita" w:cs="Aparajita"/>
        </w:rPr>
      </w:pPr>
    </w:p>
    <w:p w14:paraId="22BA7706" w14:textId="77777777" w:rsidR="006B0C31" w:rsidRPr="00372F90" w:rsidRDefault="006B0C31" w:rsidP="006B0C31">
      <w:pPr>
        <w:rPr>
          <w:rFonts w:ascii="Aparajita" w:hAnsi="Aparajita" w:cs="Aparajita"/>
        </w:rPr>
      </w:pPr>
    </w:p>
    <w:p w14:paraId="6674F805" w14:textId="77777777" w:rsidR="006B0C31" w:rsidRPr="00372F90" w:rsidRDefault="006B0C31" w:rsidP="006B0C31">
      <w:pPr>
        <w:rPr>
          <w:rFonts w:ascii="Aparajita" w:hAnsi="Aparajita" w:cs="Aparajita"/>
        </w:rPr>
      </w:pPr>
    </w:p>
    <w:p w14:paraId="305BC5AA" w14:textId="27A13BDD" w:rsidR="006B0C31" w:rsidRPr="00372F90" w:rsidRDefault="004C32CF" w:rsidP="006B0C31">
      <w:pPr>
        <w:rPr>
          <w:rFonts w:ascii="Aparajita" w:hAnsi="Aparajita" w:cs="Aparajita"/>
        </w:rPr>
      </w:pPr>
      <w:r>
        <w:rPr>
          <w:rFonts w:ascii="Aparajita" w:hAnsi="Aparajita" w:cs="Aparajita"/>
        </w:rPr>
        <w:t>Gierts Jimmy</w:t>
      </w:r>
      <w:r w:rsidR="006B0C31" w:rsidRPr="00372F90">
        <w:rPr>
          <w:rFonts w:ascii="Aparajita" w:hAnsi="Aparajita" w:cs="Aparajita"/>
        </w:rPr>
        <w:t xml:space="preserve"> </w:t>
      </w:r>
    </w:p>
    <w:p w14:paraId="4BBAC92C" w14:textId="7840EF4B" w:rsidR="00BD6986" w:rsidRDefault="004C32CF" w:rsidP="006B0C31">
      <w:pPr>
        <w:rPr>
          <w:rFonts w:ascii="Aparajita" w:hAnsi="Aparajita" w:cs="Aparajita"/>
        </w:rPr>
      </w:pPr>
      <w:r>
        <w:rPr>
          <w:rFonts w:ascii="Aparajita" w:hAnsi="Aparajita" w:cs="Aparajita"/>
        </w:rPr>
        <w:t>Immo-GC BV</w:t>
      </w:r>
    </w:p>
    <w:p w14:paraId="57C48296" w14:textId="77777777" w:rsidR="009657E5" w:rsidRDefault="009657E5" w:rsidP="006B0C31">
      <w:pPr>
        <w:rPr>
          <w:rFonts w:ascii="Aparajita" w:hAnsi="Aparajita" w:cs="Aparajita"/>
        </w:rPr>
      </w:pPr>
    </w:p>
    <w:p w14:paraId="28D29A06" w14:textId="77777777" w:rsidR="00126E48" w:rsidRPr="00954F52" w:rsidRDefault="00126E48">
      <w:pPr>
        <w:rPr>
          <w:rFonts w:ascii="Aparajita" w:hAnsi="Aparajita" w:cs="Aparajita"/>
          <w:i/>
          <w:iCs/>
        </w:rPr>
      </w:pPr>
    </w:p>
    <w:sectPr w:rsidR="00126E48" w:rsidRPr="00954F52" w:rsidSect="00BE6ED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1C70" w14:textId="77777777" w:rsidR="00852253" w:rsidRDefault="00852253" w:rsidP="00647148">
      <w:r>
        <w:separator/>
      </w:r>
    </w:p>
  </w:endnote>
  <w:endnote w:type="continuationSeparator" w:id="0">
    <w:p w14:paraId="472D539A" w14:textId="77777777" w:rsidR="00852253" w:rsidRDefault="00852253" w:rsidP="0064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arajita">
    <w:altName w:val="Nirmala UI"/>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ee Medium">
    <w:altName w:val="Klee Medium"/>
    <w:charset w:val="80"/>
    <w:family w:val="roman"/>
    <w:pitch w:val="variable"/>
    <w:sig w:usb0="000000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4EE4" w14:textId="77777777" w:rsidR="00B35860" w:rsidRDefault="00B358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8075" w14:textId="77777777" w:rsidR="00647148" w:rsidRDefault="00647148" w:rsidP="00647148">
    <w:pPr>
      <w:pStyle w:val="Voettekst"/>
      <w:tabs>
        <w:tab w:val="clear" w:pos="9072"/>
        <w:tab w:val="right" w:pos="9066"/>
      </w:tabs>
      <w:rPr>
        <w:color w:val="AF9242"/>
        <w:sz w:val="16"/>
        <w:szCs w:val="16"/>
      </w:rPr>
    </w:pPr>
    <w:r w:rsidRPr="00647148">
      <w:rPr>
        <w:noProof/>
        <w:color w:val="AF9242"/>
        <w:sz w:val="16"/>
        <w:szCs w:val="16"/>
      </w:rPr>
      <mc:AlternateContent>
        <mc:Choice Requires="wps">
          <w:drawing>
            <wp:anchor distT="0" distB="0" distL="114300" distR="114300" simplePos="0" relativeHeight="251659264" behindDoc="0" locked="0" layoutInCell="1" allowOverlap="1" wp14:anchorId="7B6B93EB" wp14:editId="69169F3F">
              <wp:simplePos x="0" y="0"/>
              <wp:positionH relativeFrom="column">
                <wp:posOffset>-296468</wp:posOffset>
              </wp:positionH>
              <wp:positionV relativeFrom="paragraph">
                <wp:posOffset>54987</wp:posOffset>
              </wp:positionV>
              <wp:extent cx="6345382" cy="0"/>
              <wp:effectExtent l="0" t="0" r="17780" b="12700"/>
              <wp:wrapNone/>
              <wp:docPr id="2" name="Rechte verbindingslijn 2"/>
              <wp:cNvGraphicFramePr/>
              <a:graphic xmlns:a="http://schemas.openxmlformats.org/drawingml/2006/main">
                <a:graphicData uri="http://schemas.microsoft.com/office/word/2010/wordprocessingShape">
                  <wps:wsp>
                    <wps:cNvCnPr/>
                    <wps:spPr>
                      <a:xfrm>
                        <a:off x="0" y="0"/>
                        <a:ext cx="6345382" cy="0"/>
                      </a:xfrm>
                      <a:prstGeom prst="line">
                        <a:avLst/>
                      </a:prstGeom>
                      <a:ln>
                        <a:solidFill>
                          <a:srgbClr val="AF92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21E73"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5pt,4.35pt" to="47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" strokecolor="#af9242" strokeweight=".5pt">
              <v:stroke joinstyle="miter"/>
            </v:line>
          </w:pict>
        </mc:Fallback>
      </mc:AlternateContent>
    </w:r>
  </w:p>
  <w:p w14:paraId="148FEABD" w14:textId="77777777" w:rsidR="00647148" w:rsidRDefault="00647148" w:rsidP="00CF2850">
    <w:pPr>
      <w:pStyle w:val="Voettekst"/>
      <w:tabs>
        <w:tab w:val="clear" w:pos="9072"/>
        <w:tab w:val="right" w:pos="9066"/>
      </w:tabs>
      <w:rPr>
        <w:color w:val="AF9242"/>
        <w:sz w:val="16"/>
        <w:szCs w:val="16"/>
      </w:rPr>
    </w:pPr>
  </w:p>
  <w:p w14:paraId="45BC7E1B" w14:textId="10A74FE4" w:rsidR="00CF2850" w:rsidRPr="003E05BD" w:rsidRDefault="003E05BD" w:rsidP="003E05BD">
    <w:pPr>
      <w:pStyle w:val="Voettekst"/>
      <w:jc w:val="center"/>
      <w:rPr>
        <w:rFonts w:ascii="Aparajita" w:hAnsi="Aparajita" w:cs="Aparajita"/>
        <w:color w:val="AF9242"/>
        <w:sz w:val="20"/>
        <w:szCs w:val="16"/>
      </w:rPr>
    </w:pPr>
    <w:proofErr w:type="spellStart"/>
    <w:r>
      <w:rPr>
        <w:rFonts w:ascii="Aparajita" w:hAnsi="Aparajita" w:cs="Aparajita"/>
        <w:color w:val="AF9242"/>
        <w:sz w:val="20"/>
        <w:szCs w:val="16"/>
      </w:rPr>
      <w:t>Herebaan</w:t>
    </w:r>
    <w:proofErr w:type="spellEnd"/>
    <w:r>
      <w:rPr>
        <w:rFonts w:ascii="Aparajita" w:hAnsi="Aparajita" w:cs="Aparajita"/>
        <w:color w:val="AF9242"/>
        <w:sz w:val="20"/>
        <w:szCs w:val="16"/>
      </w:rPr>
      <w:t>-Oost 28A te 3530 Houthalen  -  0477/42.28.68  -  www.immo-gc.be  -  info@immo-gc.be – Btw BE0502.726.353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339D" w14:textId="77777777" w:rsidR="00B35860" w:rsidRDefault="00B358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FEBD" w14:textId="77777777" w:rsidR="00852253" w:rsidRDefault="00852253" w:rsidP="00647148">
      <w:r>
        <w:separator/>
      </w:r>
    </w:p>
  </w:footnote>
  <w:footnote w:type="continuationSeparator" w:id="0">
    <w:p w14:paraId="50406111" w14:textId="77777777" w:rsidR="00852253" w:rsidRDefault="00852253" w:rsidP="0064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B603" w14:textId="77777777" w:rsidR="00B35860" w:rsidRDefault="00B358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7A49" w14:textId="781B5D5C" w:rsidR="00647148" w:rsidRPr="00907E30" w:rsidRDefault="00907E30" w:rsidP="00907E30">
    <w:pPr>
      <w:pStyle w:val="Koptekst"/>
    </w:pPr>
    <w:r>
      <w:rPr>
        <w:noProof/>
      </w:rPr>
      <w:drawing>
        <wp:inline distT="0" distB="0" distL="0" distR="0" wp14:anchorId="788BFB53" wp14:editId="1605B50C">
          <wp:extent cx="2390775" cy="1095375"/>
          <wp:effectExtent l="0" t="0" r="9525"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1095375"/>
                  </a:xfrm>
                  <a:prstGeom prst="rect">
                    <a:avLst/>
                  </a:prstGeom>
                  <a:noFill/>
                  <a:ln>
                    <a:noFill/>
                  </a:ln>
                </pic:spPr>
              </pic:pic>
            </a:graphicData>
          </a:graphic>
        </wp:inline>
      </w:drawing>
    </w:r>
    <w:r w:rsidR="00B35860">
      <w:rPr>
        <w:rFonts w:ascii="Arial"/>
        <w:noProof/>
        <w:sz w:val="22"/>
      </w:rPr>
      <mc:AlternateContent>
        <mc:Choice Requires="wps">
          <w:drawing>
            <wp:anchor distT="0" distB="0" distL="114300" distR="114300" simplePos="0" relativeHeight="251661312" behindDoc="0" locked="0" layoutInCell="1" allowOverlap="1" wp14:anchorId="04F10963" wp14:editId="257A2318">
              <wp:simplePos x="0" y="0"/>
              <wp:positionH relativeFrom="page">
                <wp:posOffset>0</wp:posOffset>
              </wp:positionH>
              <wp:positionV relativeFrom="page">
                <wp:posOffset>10568305</wp:posOffset>
              </wp:positionV>
              <wp:extent cx="7776210" cy="339725"/>
              <wp:effectExtent l="0" t="0" r="0" b="0"/>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339725"/>
                      </a:xfrm>
                      <a:prstGeom prst="rect">
                        <a:avLst/>
                      </a:prstGeom>
                      <a:solidFill>
                        <a:srgbClr val="A19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3AB0" id="Rechthoek 16" o:spid="_x0000_s1026" style="position:absolute;margin-left:0;margin-top:832.15pt;width:612.3pt;height: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" fillcolor="#a1902b" stroked="f">
              <w10:wrap anchorx="page" anchory="page"/>
            </v:rect>
          </w:pict>
        </mc:Fallback>
      </mc:AlternateContent>
    </w:r>
    <w:r w:rsidR="00B35860">
      <w:rPr>
        <w:rFonts w:ascii="Arial"/>
        <w:noProof/>
        <w:sz w:val="22"/>
      </w:rPr>
      <mc:AlternateContent>
        <mc:Choice Requires="wps">
          <w:drawing>
            <wp:anchor distT="0" distB="0" distL="114300" distR="114300" simplePos="0" relativeHeight="251663360" behindDoc="0" locked="0" layoutInCell="1" allowOverlap="1" wp14:anchorId="16F4CFBE" wp14:editId="4CD98CDB">
              <wp:simplePos x="0" y="0"/>
              <wp:positionH relativeFrom="page">
                <wp:posOffset>586105</wp:posOffset>
              </wp:positionH>
              <wp:positionV relativeFrom="page">
                <wp:posOffset>1551940</wp:posOffset>
              </wp:positionV>
              <wp:extent cx="20955" cy="8545830"/>
              <wp:effectExtent l="0" t="0" r="0" b="0"/>
              <wp:wrapNone/>
              <wp:docPr id="12" name="Vrije vorm: v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 cy="8545830"/>
                      </a:xfrm>
                      <a:custGeom>
                        <a:avLst/>
                        <a:gdLst>
                          <a:gd name="T0" fmla="+- 0 955 923"/>
                          <a:gd name="T1" fmla="*/ T0 w 33"/>
                          <a:gd name="T2" fmla="+- 0 2444 2444"/>
                          <a:gd name="T3" fmla="*/ 2444 h 13458"/>
                          <a:gd name="T4" fmla="+- 0 923 923"/>
                          <a:gd name="T5" fmla="*/ T4 w 33"/>
                          <a:gd name="T6" fmla="+- 0 2473 2444"/>
                          <a:gd name="T7" fmla="*/ 2473 h 13458"/>
                          <a:gd name="T8" fmla="+- 0 923 923"/>
                          <a:gd name="T9" fmla="*/ T8 w 33"/>
                          <a:gd name="T10" fmla="+- 0 15901 2444"/>
                          <a:gd name="T11" fmla="*/ 15901 h 13458"/>
                          <a:gd name="T12" fmla="+- 0 955 923"/>
                          <a:gd name="T13" fmla="*/ T12 w 33"/>
                          <a:gd name="T14" fmla="+- 0 15872 2444"/>
                          <a:gd name="T15" fmla="*/ 15872 h 13458"/>
                          <a:gd name="T16" fmla="+- 0 955 923"/>
                          <a:gd name="T17" fmla="*/ T16 w 33"/>
                          <a:gd name="T18" fmla="+- 0 2444 2444"/>
                          <a:gd name="T19" fmla="*/ 2444 h 13458"/>
                        </a:gdLst>
                        <a:ahLst/>
                        <a:cxnLst>
                          <a:cxn ang="0">
                            <a:pos x="T1" y="T3"/>
                          </a:cxn>
                          <a:cxn ang="0">
                            <a:pos x="T5" y="T7"/>
                          </a:cxn>
                          <a:cxn ang="0">
                            <a:pos x="T9" y="T11"/>
                          </a:cxn>
                          <a:cxn ang="0">
                            <a:pos x="T13" y="T15"/>
                          </a:cxn>
                          <a:cxn ang="0">
                            <a:pos x="T17" y="T19"/>
                          </a:cxn>
                        </a:cxnLst>
                        <a:rect l="0" t="0" r="r" b="b"/>
                        <a:pathLst>
                          <a:path w="33" h="13458">
                            <a:moveTo>
                              <a:pt x="32" y="0"/>
                            </a:moveTo>
                            <a:lnTo>
                              <a:pt x="0" y="29"/>
                            </a:lnTo>
                            <a:lnTo>
                              <a:pt x="0" y="13457"/>
                            </a:lnTo>
                            <a:lnTo>
                              <a:pt x="32" y="13428"/>
                            </a:lnTo>
                            <a:lnTo>
                              <a:pt x="32" y="0"/>
                            </a:lnTo>
                            <a:close/>
                          </a:path>
                        </a:pathLst>
                      </a:custGeom>
                      <a:solidFill>
                        <a:srgbClr val="A190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4C8F3" id="Vrije vorm: vorm 12" o:spid="_x0000_s1026" style="position:absolute;margin-left:46.15pt;margin-top:122.2pt;width:1.65pt;height:67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1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" path="m32,l,29,,13457r32,-29l32,xe" fillcolor="#a1902b" stroked="f">
              <v:path arrowok="t" o:connecttype="custom" o:connectlocs="20320,1551940;0,1570355;0,10097135;20320,10078720;20320,1551940" o:connectangles="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25CE" w14:textId="77777777" w:rsidR="00B35860" w:rsidRDefault="00B358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D31E4"/>
    <w:multiLevelType w:val="hybridMultilevel"/>
    <w:tmpl w:val="57B891FE"/>
    <w:lvl w:ilvl="0" w:tplc="38C2F1D0">
      <w:start w:val="3600"/>
      <w:numFmt w:val="bullet"/>
      <w:lvlText w:val="-"/>
      <w:lvlJc w:val="left"/>
      <w:pPr>
        <w:ind w:left="720" w:hanging="360"/>
      </w:pPr>
      <w:rPr>
        <w:rFonts w:ascii="Aparajita" w:eastAsia="Times New Roman" w:hAnsi="Aparajita" w:cs="Aparajit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437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48"/>
    <w:rsid w:val="00000EAF"/>
    <w:rsid w:val="0000303F"/>
    <w:rsid w:val="00024260"/>
    <w:rsid w:val="000441F6"/>
    <w:rsid w:val="00083677"/>
    <w:rsid w:val="000B2DE9"/>
    <w:rsid w:val="000E323F"/>
    <w:rsid w:val="00125A6F"/>
    <w:rsid w:val="0012646C"/>
    <w:rsid w:val="00126E48"/>
    <w:rsid w:val="001368BF"/>
    <w:rsid w:val="0014262A"/>
    <w:rsid w:val="0016093D"/>
    <w:rsid w:val="00195397"/>
    <w:rsid w:val="00195A63"/>
    <w:rsid w:val="001A3172"/>
    <w:rsid w:val="001B1F68"/>
    <w:rsid w:val="001B69F4"/>
    <w:rsid w:val="001B6FCF"/>
    <w:rsid w:val="001F4BF2"/>
    <w:rsid w:val="0021685C"/>
    <w:rsid w:val="00243DD3"/>
    <w:rsid w:val="00273086"/>
    <w:rsid w:val="002A44A5"/>
    <w:rsid w:val="002B6E49"/>
    <w:rsid w:val="002D3340"/>
    <w:rsid w:val="002D62BF"/>
    <w:rsid w:val="002D7A88"/>
    <w:rsid w:val="00302545"/>
    <w:rsid w:val="003115D5"/>
    <w:rsid w:val="00314F64"/>
    <w:rsid w:val="003152FE"/>
    <w:rsid w:val="00330E87"/>
    <w:rsid w:val="0033415D"/>
    <w:rsid w:val="0033780F"/>
    <w:rsid w:val="003445F9"/>
    <w:rsid w:val="00372F90"/>
    <w:rsid w:val="003775E5"/>
    <w:rsid w:val="00381050"/>
    <w:rsid w:val="003A21F2"/>
    <w:rsid w:val="003A362A"/>
    <w:rsid w:val="003A5F96"/>
    <w:rsid w:val="003B152A"/>
    <w:rsid w:val="003D2638"/>
    <w:rsid w:val="003E05BD"/>
    <w:rsid w:val="003E75D5"/>
    <w:rsid w:val="004102CE"/>
    <w:rsid w:val="00422328"/>
    <w:rsid w:val="00435E24"/>
    <w:rsid w:val="00442408"/>
    <w:rsid w:val="00456348"/>
    <w:rsid w:val="0046180F"/>
    <w:rsid w:val="004A5593"/>
    <w:rsid w:val="004B0A83"/>
    <w:rsid w:val="004B0AED"/>
    <w:rsid w:val="004C32CF"/>
    <w:rsid w:val="004E1B9C"/>
    <w:rsid w:val="004E2E55"/>
    <w:rsid w:val="004E4CD6"/>
    <w:rsid w:val="004F4429"/>
    <w:rsid w:val="005007AF"/>
    <w:rsid w:val="005053B9"/>
    <w:rsid w:val="00524435"/>
    <w:rsid w:val="00545333"/>
    <w:rsid w:val="00557A15"/>
    <w:rsid w:val="005A2629"/>
    <w:rsid w:val="005A3289"/>
    <w:rsid w:val="005B13DF"/>
    <w:rsid w:val="005C3456"/>
    <w:rsid w:val="005C368D"/>
    <w:rsid w:val="005D1304"/>
    <w:rsid w:val="005F1340"/>
    <w:rsid w:val="00615470"/>
    <w:rsid w:val="00622595"/>
    <w:rsid w:val="00633CF9"/>
    <w:rsid w:val="006341A0"/>
    <w:rsid w:val="00634CC5"/>
    <w:rsid w:val="00647148"/>
    <w:rsid w:val="0065304C"/>
    <w:rsid w:val="00674491"/>
    <w:rsid w:val="00683C9D"/>
    <w:rsid w:val="006A52BA"/>
    <w:rsid w:val="006B0C31"/>
    <w:rsid w:val="006B2F38"/>
    <w:rsid w:val="006C3701"/>
    <w:rsid w:val="006C6FE9"/>
    <w:rsid w:val="006D6D86"/>
    <w:rsid w:val="006E7E2B"/>
    <w:rsid w:val="006F4CB8"/>
    <w:rsid w:val="00703B37"/>
    <w:rsid w:val="0075313D"/>
    <w:rsid w:val="00753C25"/>
    <w:rsid w:val="0077545F"/>
    <w:rsid w:val="007A0C81"/>
    <w:rsid w:val="007C4962"/>
    <w:rsid w:val="007D4005"/>
    <w:rsid w:val="007E7FC8"/>
    <w:rsid w:val="008023FA"/>
    <w:rsid w:val="0081694D"/>
    <w:rsid w:val="00841E45"/>
    <w:rsid w:val="0084370D"/>
    <w:rsid w:val="008459BD"/>
    <w:rsid w:val="00852253"/>
    <w:rsid w:val="008733C0"/>
    <w:rsid w:val="00887E4C"/>
    <w:rsid w:val="00892A86"/>
    <w:rsid w:val="008A5BC4"/>
    <w:rsid w:val="008A6581"/>
    <w:rsid w:val="008B1FA5"/>
    <w:rsid w:val="008D0264"/>
    <w:rsid w:val="008F31FC"/>
    <w:rsid w:val="008F41B6"/>
    <w:rsid w:val="00907E30"/>
    <w:rsid w:val="00910589"/>
    <w:rsid w:val="00916FF2"/>
    <w:rsid w:val="00933831"/>
    <w:rsid w:val="0093701A"/>
    <w:rsid w:val="00954F52"/>
    <w:rsid w:val="009657E5"/>
    <w:rsid w:val="009A344A"/>
    <w:rsid w:val="009A75A3"/>
    <w:rsid w:val="009B2751"/>
    <w:rsid w:val="009C1485"/>
    <w:rsid w:val="009C4914"/>
    <w:rsid w:val="009F4D76"/>
    <w:rsid w:val="00A357D5"/>
    <w:rsid w:val="00A36D42"/>
    <w:rsid w:val="00A5059D"/>
    <w:rsid w:val="00A64A6F"/>
    <w:rsid w:val="00A705C0"/>
    <w:rsid w:val="00A716CD"/>
    <w:rsid w:val="00A96519"/>
    <w:rsid w:val="00AA126F"/>
    <w:rsid w:val="00AA4F83"/>
    <w:rsid w:val="00AD0684"/>
    <w:rsid w:val="00AD1B56"/>
    <w:rsid w:val="00AD6339"/>
    <w:rsid w:val="00B20672"/>
    <w:rsid w:val="00B238FF"/>
    <w:rsid w:val="00B35860"/>
    <w:rsid w:val="00B51CC7"/>
    <w:rsid w:val="00B613B2"/>
    <w:rsid w:val="00B6536F"/>
    <w:rsid w:val="00B66DD9"/>
    <w:rsid w:val="00B72292"/>
    <w:rsid w:val="00B80A41"/>
    <w:rsid w:val="00B834CA"/>
    <w:rsid w:val="00B91561"/>
    <w:rsid w:val="00BA1A37"/>
    <w:rsid w:val="00BD6986"/>
    <w:rsid w:val="00BE6ED6"/>
    <w:rsid w:val="00BF5930"/>
    <w:rsid w:val="00C35C3A"/>
    <w:rsid w:val="00C35CD4"/>
    <w:rsid w:val="00C418FE"/>
    <w:rsid w:val="00C565DB"/>
    <w:rsid w:val="00CA3001"/>
    <w:rsid w:val="00CA32C1"/>
    <w:rsid w:val="00CA617B"/>
    <w:rsid w:val="00CA7EF1"/>
    <w:rsid w:val="00CC6081"/>
    <w:rsid w:val="00CE1180"/>
    <w:rsid w:val="00CF2850"/>
    <w:rsid w:val="00D114ED"/>
    <w:rsid w:val="00D2121D"/>
    <w:rsid w:val="00D26032"/>
    <w:rsid w:val="00D42721"/>
    <w:rsid w:val="00D46CAA"/>
    <w:rsid w:val="00D47BE6"/>
    <w:rsid w:val="00D76344"/>
    <w:rsid w:val="00D8660D"/>
    <w:rsid w:val="00D96AB0"/>
    <w:rsid w:val="00DD1B53"/>
    <w:rsid w:val="00DE3CD8"/>
    <w:rsid w:val="00DE64AD"/>
    <w:rsid w:val="00DE6BF4"/>
    <w:rsid w:val="00E03620"/>
    <w:rsid w:val="00E4768B"/>
    <w:rsid w:val="00E54833"/>
    <w:rsid w:val="00E71408"/>
    <w:rsid w:val="00E750BB"/>
    <w:rsid w:val="00E83A0D"/>
    <w:rsid w:val="00E87D7C"/>
    <w:rsid w:val="00EB2220"/>
    <w:rsid w:val="00EB3A5A"/>
    <w:rsid w:val="00ED60CB"/>
    <w:rsid w:val="00F06D3F"/>
    <w:rsid w:val="00F255A3"/>
    <w:rsid w:val="00F37F4F"/>
    <w:rsid w:val="00F45F90"/>
    <w:rsid w:val="00F45FD0"/>
    <w:rsid w:val="00F47BA1"/>
    <w:rsid w:val="00F7045F"/>
    <w:rsid w:val="00F72E1C"/>
    <w:rsid w:val="00F823A1"/>
    <w:rsid w:val="00F83718"/>
    <w:rsid w:val="00F87E09"/>
    <w:rsid w:val="00FA25C2"/>
    <w:rsid w:val="00FF3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A0C5"/>
  <w15:chartTrackingRefBased/>
  <w15:docId w15:val="{975EAF5C-F802-1C42-BC99-03F89246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64A6F"/>
    <w:rPr>
      <w:rFonts w:ascii="Times New Roman" w:eastAsia="Times New Roman" w:hAnsi="Times New Roman" w:cs="Times New Roman"/>
      <w:lang w:val="nl-BE" w:eastAsia="nl-NL"/>
    </w:rPr>
  </w:style>
  <w:style w:type="paragraph" w:styleId="Kop1">
    <w:name w:val="heading 1"/>
    <w:basedOn w:val="Standaard"/>
    <w:link w:val="Kop1Char"/>
    <w:uiPriority w:val="9"/>
    <w:qFormat/>
    <w:rsid w:val="006B0C31"/>
    <w:pPr>
      <w:widowControl w:val="0"/>
      <w:autoSpaceDE w:val="0"/>
      <w:autoSpaceDN w:val="0"/>
      <w:spacing w:before="41" w:after="200" w:line="276" w:lineRule="auto"/>
      <w:ind w:left="684" w:hanging="566"/>
      <w:outlineLvl w:val="0"/>
    </w:pPr>
    <w:rPr>
      <w:rFonts w:ascii="Arial" w:eastAsia="Arial" w:hAnsi="Arial" w:cs="Arial"/>
      <w:b/>
      <w:bCs/>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7148"/>
    <w:pPr>
      <w:tabs>
        <w:tab w:val="center" w:pos="4536"/>
        <w:tab w:val="right" w:pos="9072"/>
      </w:tabs>
    </w:pPr>
    <w:rPr>
      <w:rFonts w:asciiTheme="minorHAnsi" w:eastAsiaTheme="minorHAnsi" w:hAnsiTheme="minorHAnsi" w:cstheme="minorBidi"/>
      <w:lang w:val="nl-NL" w:eastAsia="en-US"/>
    </w:rPr>
  </w:style>
  <w:style w:type="character" w:customStyle="1" w:styleId="KoptekstChar">
    <w:name w:val="Koptekst Char"/>
    <w:basedOn w:val="Standaardalinea-lettertype"/>
    <w:link w:val="Koptekst"/>
    <w:uiPriority w:val="99"/>
    <w:rsid w:val="00647148"/>
  </w:style>
  <w:style w:type="paragraph" w:styleId="Voettekst">
    <w:name w:val="footer"/>
    <w:basedOn w:val="Standaard"/>
    <w:link w:val="VoettekstChar"/>
    <w:uiPriority w:val="99"/>
    <w:unhideWhenUsed/>
    <w:rsid w:val="00647148"/>
    <w:pPr>
      <w:tabs>
        <w:tab w:val="center" w:pos="4536"/>
        <w:tab w:val="right" w:pos="9072"/>
      </w:tabs>
    </w:pPr>
    <w:rPr>
      <w:rFonts w:asciiTheme="minorHAnsi" w:eastAsiaTheme="minorHAnsi" w:hAnsiTheme="minorHAnsi" w:cstheme="minorBidi"/>
      <w:lang w:val="nl-NL" w:eastAsia="en-US"/>
    </w:rPr>
  </w:style>
  <w:style w:type="character" w:customStyle="1" w:styleId="VoettekstChar">
    <w:name w:val="Voettekst Char"/>
    <w:basedOn w:val="Standaardalinea-lettertype"/>
    <w:link w:val="Voettekst"/>
    <w:uiPriority w:val="99"/>
    <w:rsid w:val="00647148"/>
  </w:style>
  <w:style w:type="character" w:styleId="Hyperlink">
    <w:name w:val="Hyperlink"/>
    <w:basedOn w:val="Standaardalinea-lettertype"/>
    <w:uiPriority w:val="99"/>
    <w:unhideWhenUsed/>
    <w:rsid w:val="00647148"/>
    <w:rPr>
      <w:color w:val="0563C1" w:themeColor="hyperlink"/>
      <w:u w:val="single"/>
    </w:rPr>
  </w:style>
  <w:style w:type="character" w:styleId="Onopgelostemelding">
    <w:name w:val="Unresolved Mention"/>
    <w:basedOn w:val="Standaardalinea-lettertype"/>
    <w:uiPriority w:val="99"/>
    <w:rsid w:val="00647148"/>
    <w:rPr>
      <w:color w:val="605E5C"/>
      <w:shd w:val="clear" w:color="auto" w:fill="E1DFDD"/>
    </w:rPr>
  </w:style>
  <w:style w:type="character" w:customStyle="1" w:styleId="Kop1Char">
    <w:name w:val="Kop 1 Char"/>
    <w:basedOn w:val="Standaardalinea-lettertype"/>
    <w:link w:val="Kop1"/>
    <w:uiPriority w:val="9"/>
    <w:rsid w:val="006B0C31"/>
    <w:rPr>
      <w:rFonts w:ascii="Arial" w:eastAsia="Arial" w:hAnsi="Arial" w:cs="Arial"/>
      <w:b/>
      <w:bCs/>
      <w:lang w:val="en-US"/>
    </w:rPr>
  </w:style>
  <w:style w:type="table" w:customStyle="1" w:styleId="TableNormal">
    <w:name w:val="Table Normal"/>
    <w:uiPriority w:val="2"/>
    <w:semiHidden/>
    <w:unhideWhenUsed/>
    <w:qFormat/>
    <w:rsid w:val="006B0C31"/>
    <w:pPr>
      <w:widowControl w:val="0"/>
      <w:autoSpaceDE w:val="0"/>
      <w:autoSpaceDN w:val="0"/>
      <w:spacing w:after="200" w:line="276" w:lineRule="auto"/>
    </w:pPr>
    <w:rPr>
      <w:sz w:val="22"/>
      <w:szCs w:val="22"/>
      <w:lang w:val="en-US"/>
    </w:rPr>
    <w:tblPr>
      <w:tblInd w:w="0" w:type="dxa"/>
      <w:tblCellMar>
        <w:top w:w="0" w:type="dxa"/>
        <w:left w:w="0" w:type="dxa"/>
        <w:bottom w:w="0" w:type="dxa"/>
        <w:right w:w="0" w:type="dxa"/>
      </w:tblCellMar>
    </w:tblPr>
  </w:style>
  <w:style w:type="paragraph" w:styleId="Titel">
    <w:name w:val="Title"/>
    <w:basedOn w:val="Standaard"/>
    <w:next w:val="Standaard"/>
    <w:link w:val="TitelChar"/>
    <w:uiPriority w:val="10"/>
    <w:qFormat/>
    <w:rsid w:val="006B0C31"/>
    <w:pPr>
      <w:widowControl w:val="0"/>
      <w:autoSpaceDE w:val="0"/>
      <w:autoSpaceDN w:val="0"/>
      <w:spacing w:after="200" w:line="276"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elChar">
    <w:name w:val="Titel Char"/>
    <w:basedOn w:val="Standaardalinea-lettertype"/>
    <w:link w:val="Titel"/>
    <w:uiPriority w:val="10"/>
    <w:rsid w:val="006B0C31"/>
    <w:rPr>
      <w:rFonts w:asciiTheme="majorHAnsi" w:eastAsiaTheme="majorEastAsia" w:hAnsiTheme="majorHAnsi" w:cstheme="majorBidi"/>
      <w:spacing w:val="-10"/>
      <w:kern w:val="28"/>
      <w:sz w:val="56"/>
      <w:szCs w:val="56"/>
      <w:lang w:val="en-US"/>
    </w:rPr>
  </w:style>
  <w:style w:type="paragraph" w:styleId="Normaalweb">
    <w:name w:val="Normal (Web)"/>
    <w:basedOn w:val="Standaard"/>
    <w:uiPriority w:val="99"/>
    <w:unhideWhenUsed/>
    <w:rsid w:val="00B80A41"/>
    <w:pPr>
      <w:spacing w:before="100" w:beforeAutospacing="1" w:after="100" w:afterAutospacing="1"/>
    </w:pPr>
  </w:style>
  <w:style w:type="paragraph" w:styleId="Ballontekst">
    <w:name w:val="Balloon Text"/>
    <w:basedOn w:val="Standaard"/>
    <w:link w:val="BallontekstChar"/>
    <w:uiPriority w:val="99"/>
    <w:semiHidden/>
    <w:unhideWhenUsed/>
    <w:rsid w:val="00422328"/>
    <w:rPr>
      <w:sz w:val="18"/>
      <w:szCs w:val="18"/>
    </w:rPr>
  </w:style>
  <w:style w:type="character" w:customStyle="1" w:styleId="BallontekstChar">
    <w:name w:val="Ballontekst Char"/>
    <w:basedOn w:val="Standaardalinea-lettertype"/>
    <w:link w:val="Ballontekst"/>
    <w:uiPriority w:val="99"/>
    <w:semiHidden/>
    <w:rsid w:val="00422328"/>
    <w:rPr>
      <w:rFonts w:ascii="Times New Roman" w:eastAsia="Times New Roman" w:hAnsi="Times New Roman" w:cs="Times New Roman"/>
      <w:sz w:val="18"/>
      <w:szCs w:val="18"/>
      <w:lang w:val="nl-BE" w:eastAsia="nl-NL"/>
    </w:rPr>
  </w:style>
  <w:style w:type="paragraph" w:styleId="Lijstalinea">
    <w:name w:val="List Paragraph"/>
    <w:basedOn w:val="Standaard"/>
    <w:uiPriority w:val="34"/>
    <w:qFormat/>
    <w:rsid w:val="00A716CD"/>
    <w:pPr>
      <w:ind w:left="720"/>
      <w:contextualSpacing/>
    </w:pPr>
  </w:style>
  <w:style w:type="paragraph" w:customStyle="1" w:styleId="Default">
    <w:name w:val="Default"/>
    <w:rsid w:val="004C32CF"/>
    <w:pPr>
      <w:autoSpaceDE w:val="0"/>
      <w:autoSpaceDN w:val="0"/>
      <w:adjustRightInd w:val="0"/>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3113">
      <w:bodyDiv w:val="1"/>
      <w:marLeft w:val="0"/>
      <w:marRight w:val="0"/>
      <w:marTop w:val="0"/>
      <w:marBottom w:val="0"/>
      <w:divBdr>
        <w:top w:val="none" w:sz="0" w:space="0" w:color="auto"/>
        <w:left w:val="none" w:sz="0" w:space="0" w:color="auto"/>
        <w:bottom w:val="none" w:sz="0" w:space="0" w:color="auto"/>
        <w:right w:val="none" w:sz="0" w:space="0" w:color="auto"/>
      </w:divBdr>
      <w:divsChild>
        <w:div w:id="15884501">
          <w:marLeft w:val="0"/>
          <w:marRight w:val="0"/>
          <w:marTop w:val="0"/>
          <w:marBottom w:val="0"/>
          <w:divBdr>
            <w:top w:val="none" w:sz="0" w:space="0" w:color="auto"/>
            <w:left w:val="none" w:sz="0" w:space="0" w:color="auto"/>
            <w:bottom w:val="none" w:sz="0" w:space="0" w:color="auto"/>
            <w:right w:val="none" w:sz="0" w:space="0" w:color="auto"/>
          </w:divBdr>
          <w:divsChild>
            <w:div w:id="545876562">
              <w:marLeft w:val="0"/>
              <w:marRight w:val="0"/>
              <w:marTop w:val="0"/>
              <w:marBottom w:val="0"/>
              <w:divBdr>
                <w:top w:val="none" w:sz="0" w:space="0" w:color="auto"/>
                <w:left w:val="none" w:sz="0" w:space="0" w:color="auto"/>
                <w:bottom w:val="none" w:sz="0" w:space="0" w:color="auto"/>
                <w:right w:val="none" w:sz="0" w:space="0" w:color="auto"/>
              </w:divBdr>
              <w:divsChild>
                <w:div w:id="15325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7608">
      <w:bodyDiv w:val="1"/>
      <w:marLeft w:val="0"/>
      <w:marRight w:val="0"/>
      <w:marTop w:val="0"/>
      <w:marBottom w:val="0"/>
      <w:divBdr>
        <w:top w:val="none" w:sz="0" w:space="0" w:color="auto"/>
        <w:left w:val="none" w:sz="0" w:space="0" w:color="auto"/>
        <w:bottom w:val="none" w:sz="0" w:space="0" w:color="auto"/>
        <w:right w:val="none" w:sz="0" w:space="0" w:color="auto"/>
      </w:divBdr>
      <w:divsChild>
        <w:div w:id="1737168034">
          <w:marLeft w:val="0"/>
          <w:marRight w:val="0"/>
          <w:marTop w:val="0"/>
          <w:marBottom w:val="0"/>
          <w:divBdr>
            <w:top w:val="none" w:sz="0" w:space="0" w:color="auto"/>
            <w:left w:val="none" w:sz="0" w:space="0" w:color="auto"/>
            <w:bottom w:val="none" w:sz="0" w:space="0" w:color="auto"/>
            <w:right w:val="none" w:sz="0" w:space="0" w:color="auto"/>
          </w:divBdr>
        </w:div>
        <w:div w:id="333995570">
          <w:marLeft w:val="0"/>
          <w:marRight w:val="0"/>
          <w:marTop w:val="0"/>
          <w:marBottom w:val="0"/>
          <w:divBdr>
            <w:top w:val="none" w:sz="0" w:space="0" w:color="auto"/>
            <w:left w:val="none" w:sz="0" w:space="0" w:color="auto"/>
            <w:bottom w:val="none" w:sz="0" w:space="0" w:color="auto"/>
            <w:right w:val="none" w:sz="0" w:space="0" w:color="auto"/>
          </w:divBdr>
        </w:div>
        <w:div w:id="1430347938">
          <w:marLeft w:val="0"/>
          <w:marRight w:val="0"/>
          <w:marTop w:val="0"/>
          <w:marBottom w:val="0"/>
          <w:divBdr>
            <w:top w:val="none" w:sz="0" w:space="0" w:color="auto"/>
            <w:left w:val="none" w:sz="0" w:space="0" w:color="auto"/>
            <w:bottom w:val="none" w:sz="0" w:space="0" w:color="auto"/>
            <w:right w:val="none" w:sz="0" w:space="0" w:color="auto"/>
          </w:divBdr>
        </w:div>
        <w:div w:id="1053508945">
          <w:marLeft w:val="0"/>
          <w:marRight w:val="0"/>
          <w:marTop w:val="0"/>
          <w:marBottom w:val="0"/>
          <w:divBdr>
            <w:top w:val="none" w:sz="0" w:space="0" w:color="auto"/>
            <w:left w:val="none" w:sz="0" w:space="0" w:color="auto"/>
            <w:bottom w:val="none" w:sz="0" w:space="0" w:color="auto"/>
            <w:right w:val="none" w:sz="0" w:space="0" w:color="auto"/>
          </w:divBdr>
        </w:div>
        <w:div w:id="1228615624">
          <w:marLeft w:val="0"/>
          <w:marRight w:val="0"/>
          <w:marTop w:val="0"/>
          <w:marBottom w:val="0"/>
          <w:divBdr>
            <w:top w:val="none" w:sz="0" w:space="0" w:color="auto"/>
            <w:left w:val="none" w:sz="0" w:space="0" w:color="auto"/>
            <w:bottom w:val="none" w:sz="0" w:space="0" w:color="auto"/>
            <w:right w:val="none" w:sz="0" w:space="0" w:color="auto"/>
          </w:divBdr>
        </w:div>
        <w:div w:id="373627058">
          <w:marLeft w:val="0"/>
          <w:marRight w:val="0"/>
          <w:marTop w:val="0"/>
          <w:marBottom w:val="0"/>
          <w:divBdr>
            <w:top w:val="none" w:sz="0" w:space="0" w:color="auto"/>
            <w:left w:val="none" w:sz="0" w:space="0" w:color="auto"/>
            <w:bottom w:val="none" w:sz="0" w:space="0" w:color="auto"/>
            <w:right w:val="none" w:sz="0" w:space="0" w:color="auto"/>
          </w:divBdr>
        </w:div>
        <w:div w:id="92090281">
          <w:marLeft w:val="0"/>
          <w:marRight w:val="0"/>
          <w:marTop w:val="0"/>
          <w:marBottom w:val="0"/>
          <w:divBdr>
            <w:top w:val="none" w:sz="0" w:space="0" w:color="auto"/>
            <w:left w:val="none" w:sz="0" w:space="0" w:color="auto"/>
            <w:bottom w:val="none" w:sz="0" w:space="0" w:color="auto"/>
            <w:right w:val="none" w:sz="0" w:space="0" w:color="auto"/>
          </w:divBdr>
        </w:div>
        <w:div w:id="248120759">
          <w:marLeft w:val="0"/>
          <w:marRight w:val="0"/>
          <w:marTop w:val="0"/>
          <w:marBottom w:val="0"/>
          <w:divBdr>
            <w:top w:val="none" w:sz="0" w:space="0" w:color="auto"/>
            <w:left w:val="none" w:sz="0" w:space="0" w:color="auto"/>
            <w:bottom w:val="none" w:sz="0" w:space="0" w:color="auto"/>
            <w:right w:val="none" w:sz="0" w:space="0" w:color="auto"/>
          </w:divBdr>
        </w:div>
        <w:div w:id="1356805938">
          <w:marLeft w:val="0"/>
          <w:marRight w:val="0"/>
          <w:marTop w:val="0"/>
          <w:marBottom w:val="0"/>
          <w:divBdr>
            <w:top w:val="none" w:sz="0" w:space="0" w:color="auto"/>
            <w:left w:val="none" w:sz="0" w:space="0" w:color="auto"/>
            <w:bottom w:val="none" w:sz="0" w:space="0" w:color="auto"/>
            <w:right w:val="none" w:sz="0" w:space="0" w:color="auto"/>
          </w:divBdr>
        </w:div>
        <w:div w:id="611980216">
          <w:marLeft w:val="0"/>
          <w:marRight w:val="0"/>
          <w:marTop w:val="0"/>
          <w:marBottom w:val="0"/>
          <w:divBdr>
            <w:top w:val="none" w:sz="0" w:space="0" w:color="auto"/>
            <w:left w:val="none" w:sz="0" w:space="0" w:color="auto"/>
            <w:bottom w:val="none" w:sz="0" w:space="0" w:color="auto"/>
            <w:right w:val="none" w:sz="0" w:space="0" w:color="auto"/>
          </w:divBdr>
        </w:div>
        <w:div w:id="2107997128">
          <w:marLeft w:val="0"/>
          <w:marRight w:val="0"/>
          <w:marTop w:val="0"/>
          <w:marBottom w:val="0"/>
          <w:divBdr>
            <w:top w:val="none" w:sz="0" w:space="0" w:color="auto"/>
            <w:left w:val="none" w:sz="0" w:space="0" w:color="auto"/>
            <w:bottom w:val="none" w:sz="0" w:space="0" w:color="auto"/>
            <w:right w:val="none" w:sz="0" w:space="0" w:color="auto"/>
          </w:divBdr>
        </w:div>
        <w:div w:id="1171946197">
          <w:marLeft w:val="0"/>
          <w:marRight w:val="0"/>
          <w:marTop w:val="0"/>
          <w:marBottom w:val="0"/>
          <w:divBdr>
            <w:top w:val="none" w:sz="0" w:space="0" w:color="auto"/>
            <w:left w:val="none" w:sz="0" w:space="0" w:color="auto"/>
            <w:bottom w:val="none" w:sz="0" w:space="0" w:color="auto"/>
            <w:right w:val="none" w:sz="0" w:space="0" w:color="auto"/>
          </w:divBdr>
        </w:div>
        <w:div w:id="1699699452">
          <w:marLeft w:val="0"/>
          <w:marRight w:val="0"/>
          <w:marTop w:val="0"/>
          <w:marBottom w:val="0"/>
          <w:divBdr>
            <w:top w:val="none" w:sz="0" w:space="0" w:color="auto"/>
            <w:left w:val="none" w:sz="0" w:space="0" w:color="auto"/>
            <w:bottom w:val="none" w:sz="0" w:space="0" w:color="auto"/>
            <w:right w:val="none" w:sz="0" w:space="0" w:color="auto"/>
          </w:divBdr>
        </w:div>
        <w:div w:id="504515012">
          <w:marLeft w:val="0"/>
          <w:marRight w:val="0"/>
          <w:marTop w:val="0"/>
          <w:marBottom w:val="0"/>
          <w:divBdr>
            <w:top w:val="none" w:sz="0" w:space="0" w:color="auto"/>
            <w:left w:val="none" w:sz="0" w:space="0" w:color="auto"/>
            <w:bottom w:val="none" w:sz="0" w:space="0" w:color="auto"/>
            <w:right w:val="none" w:sz="0" w:space="0" w:color="auto"/>
          </w:divBdr>
        </w:div>
      </w:divsChild>
    </w:div>
    <w:div w:id="205144809">
      <w:bodyDiv w:val="1"/>
      <w:marLeft w:val="0"/>
      <w:marRight w:val="0"/>
      <w:marTop w:val="0"/>
      <w:marBottom w:val="0"/>
      <w:divBdr>
        <w:top w:val="none" w:sz="0" w:space="0" w:color="auto"/>
        <w:left w:val="none" w:sz="0" w:space="0" w:color="auto"/>
        <w:bottom w:val="none" w:sz="0" w:space="0" w:color="auto"/>
        <w:right w:val="none" w:sz="0" w:space="0" w:color="auto"/>
      </w:divBdr>
      <w:divsChild>
        <w:div w:id="1278491752">
          <w:marLeft w:val="0"/>
          <w:marRight w:val="0"/>
          <w:marTop w:val="0"/>
          <w:marBottom w:val="0"/>
          <w:divBdr>
            <w:top w:val="none" w:sz="0" w:space="0" w:color="auto"/>
            <w:left w:val="none" w:sz="0" w:space="0" w:color="auto"/>
            <w:bottom w:val="none" w:sz="0" w:space="0" w:color="auto"/>
            <w:right w:val="none" w:sz="0" w:space="0" w:color="auto"/>
          </w:divBdr>
          <w:divsChild>
            <w:div w:id="857694360">
              <w:marLeft w:val="0"/>
              <w:marRight w:val="0"/>
              <w:marTop w:val="0"/>
              <w:marBottom w:val="0"/>
              <w:divBdr>
                <w:top w:val="none" w:sz="0" w:space="0" w:color="auto"/>
                <w:left w:val="none" w:sz="0" w:space="0" w:color="auto"/>
                <w:bottom w:val="none" w:sz="0" w:space="0" w:color="auto"/>
                <w:right w:val="none" w:sz="0" w:space="0" w:color="auto"/>
              </w:divBdr>
              <w:divsChild>
                <w:div w:id="541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69">
      <w:bodyDiv w:val="1"/>
      <w:marLeft w:val="0"/>
      <w:marRight w:val="0"/>
      <w:marTop w:val="0"/>
      <w:marBottom w:val="0"/>
      <w:divBdr>
        <w:top w:val="none" w:sz="0" w:space="0" w:color="auto"/>
        <w:left w:val="none" w:sz="0" w:space="0" w:color="auto"/>
        <w:bottom w:val="none" w:sz="0" w:space="0" w:color="auto"/>
        <w:right w:val="none" w:sz="0" w:space="0" w:color="auto"/>
      </w:divBdr>
      <w:divsChild>
        <w:div w:id="730159475">
          <w:marLeft w:val="0"/>
          <w:marRight w:val="0"/>
          <w:marTop w:val="0"/>
          <w:marBottom w:val="0"/>
          <w:divBdr>
            <w:top w:val="none" w:sz="0" w:space="0" w:color="auto"/>
            <w:left w:val="none" w:sz="0" w:space="0" w:color="auto"/>
            <w:bottom w:val="none" w:sz="0" w:space="0" w:color="auto"/>
            <w:right w:val="none" w:sz="0" w:space="0" w:color="auto"/>
          </w:divBdr>
          <w:divsChild>
            <w:div w:id="291905843">
              <w:marLeft w:val="0"/>
              <w:marRight w:val="0"/>
              <w:marTop w:val="0"/>
              <w:marBottom w:val="0"/>
              <w:divBdr>
                <w:top w:val="none" w:sz="0" w:space="0" w:color="auto"/>
                <w:left w:val="none" w:sz="0" w:space="0" w:color="auto"/>
                <w:bottom w:val="none" w:sz="0" w:space="0" w:color="auto"/>
                <w:right w:val="none" w:sz="0" w:space="0" w:color="auto"/>
              </w:divBdr>
              <w:divsChild>
                <w:div w:id="2775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7215">
      <w:bodyDiv w:val="1"/>
      <w:marLeft w:val="0"/>
      <w:marRight w:val="0"/>
      <w:marTop w:val="0"/>
      <w:marBottom w:val="0"/>
      <w:divBdr>
        <w:top w:val="none" w:sz="0" w:space="0" w:color="auto"/>
        <w:left w:val="none" w:sz="0" w:space="0" w:color="auto"/>
        <w:bottom w:val="none" w:sz="0" w:space="0" w:color="auto"/>
        <w:right w:val="none" w:sz="0" w:space="0" w:color="auto"/>
      </w:divBdr>
    </w:div>
    <w:div w:id="1169448224">
      <w:bodyDiv w:val="1"/>
      <w:marLeft w:val="0"/>
      <w:marRight w:val="0"/>
      <w:marTop w:val="0"/>
      <w:marBottom w:val="0"/>
      <w:divBdr>
        <w:top w:val="none" w:sz="0" w:space="0" w:color="auto"/>
        <w:left w:val="none" w:sz="0" w:space="0" w:color="auto"/>
        <w:bottom w:val="none" w:sz="0" w:space="0" w:color="auto"/>
        <w:right w:val="none" w:sz="0" w:space="0" w:color="auto"/>
      </w:divBdr>
    </w:div>
    <w:div w:id="1662807563">
      <w:bodyDiv w:val="1"/>
      <w:marLeft w:val="0"/>
      <w:marRight w:val="0"/>
      <w:marTop w:val="0"/>
      <w:marBottom w:val="0"/>
      <w:divBdr>
        <w:top w:val="none" w:sz="0" w:space="0" w:color="auto"/>
        <w:left w:val="none" w:sz="0" w:space="0" w:color="auto"/>
        <w:bottom w:val="none" w:sz="0" w:space="0" w:color="auto"/>
        <w:right w:val="none" w:sz="0" w:space="0" w:color="auto"/>
      </w:divBdr>
      <w:divsChild>
        <w:div w:id="160659757">
          <w:marLeft w:val="0"/>
          <w:marRight w:val="0"/>
          <w:marTop w:val="0"/>
          <w:marBottom w:val="0"/>
          <w:divBdr>
            <w:top w:val="none" w:sz="0" w:space="0" w:color="auto"/>
            <w:left w:val="none" w:sz="0" w:space="0" w:color="auto"/>
            <w:bottom w:val="none" w:sz="0" w:space="0" w:color="auto"/>
            <w:right w:val="none" w:sz="0" w:space="0" w:color="auto"/>
          </w:divBdr>
          <w:divsChild>
            <w:div w:id="1074082579">
              <w:marLeft w:val="0"/>
              <w:marRight w:val="0"/>
              <w:marTop w:val="0"/>
              <w:marBottom w:val="0"/>
              <w:divBdr>
                <w:top w:val="none" w:sz="0" w:space="0" w:color="auto"/>
                <w:left w:val="none" w:sz="0" w:space="0" w:color="auto"/>
                <w:bottom w:val="none" w:sz="0" w:space="0" w:color="auto"/>
                <w:right w:val="none" w:sz="0" w:space="0" w:color="auto"/>
              </w:divBdr>
              <w:divsChild>
                <w:div w:id="8797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9499">
      <w:bodyDiv w:val="1"/>
      <w:marLeft w:val="0"/>
      <w:marRight w:val="0"/>
      <w:marTop w:val="0"/>
      <w:marBottom w:val="0"/>
      <w:divBdr>
        <w:top w:val="none" w:sz="0" w:space="0" w:color="auto"/>
        <w:left w:val="none" w:sz="0" w:space="0" w:color="auto"/>
        <w:bottom w:val="none" w:sz="0" w:space="0" w:color="auto"/>
        <w:right w:val="none" w:sz="0" w:space="0" w:color="auto"/>
      </w:divBdr>
      <w:divsChild>
        <w:div w:id="1921987127">
          <w:marLeft w:val="0"/>
          <w:marRight w:val="0"/>
          <w:marTop w:val="0"/>
          <w:marBottom w:val="0"/>
          <w:divBdr>
            <w:top w:val="none" w:sz="0" w:space="0" w:color="auto"/>
            <w:left w:val="none" w:sz="0" w:space="0" w:color="auto"/>
            <w:bottom w:val="none" w:sz="0" w:space="0" w:color="auto"/>
            <w:right w:val="none" w:sz="0" w:space="0" w:color="auto"/>
          </w:divBdr>
        </w:div>
      </w:divsChild>
    </w:div>
    <w:div w:id="1893348995">
      <w:bodyDiv w:val="1"/>
      <w:marLeft w:val="0"/>
      <w:marRight w:val="0"/>
      <w:marTop w:val="0"/>
      <w:marBottom w:val="0"/>
      <w:divBdr>
        <w:top w:val="none" w:sz="0" w:space="0" w:color="auto"/>
        <w:left w:val="none" w:sz="0" w:space="0" w:color="auto"/>
        <w:bottom w:val="none" w:sz="0" w:space="0" w:color="auto"/>
        <w:right w:val="none" w:sz="0" w:space="0" w:color="auto"/>
      </w:divBdr>
      <w:divsChild>
        <w:div w:id="446002073">
          <w:marLeft w:val="0"/>
          <w:marRight w:val="0"/>
          <w:marTop w:val="0"/>
          <w:marBottom w:val="0"/>
          <w:divBdr>
            <w:top w:val="none" w:sz="0" w:space="0" w:color="auto"/>
            <w:left w:val="none" w:sz="0" w:space="0" w:color="auto"/>
            <w:bottom w:val="none" w:sz="0" w:space="0" w:color="auto"/>
            <w:right w:val="none" w:sz="0" w:space="0" w:color="auto"/>
          </w:divBdr>
        </w:div>
      </w:divsChild>
    </w:div>
    <w:div w:id="1930918688">
      <w:bodyDiv w:val="1"/>
      <w:marLeft w:val="0"/>
      <w:marRight w:val="0"/>
      <w:marTop w:val="0"/>
      <w:marBottom w:val="0"/>
      <w:divBdr>
        <w:top w:val="none" w:sz="0" w:space="0" w:color="auto"/>
        <w:left w:val="none" w:sz="0" w:space="0" w:color="auto"/>
        <w:bottom w:val="none" w:sz="0" w:space="0" w:color="auto"/>
        <w:right w:val="none" w:sz="0" w:space="0" w:color="auto"/>
      </w:divBdr>
      <w:divsChild>
        <w:div w:id="156726396">
          <w:marLeft w:val="0"/>
          <w:marRight w:val="0"/>
          <w:marTop w:val="0"/>
          <w:marBottom w:val="0"/>
          <w:divBdr>
            <w:top w:val="none" w:sz="0" w:space="0" w:color="auto"/>
            <w:left w:val="none" w:sz="0" w:space="0" w:color="auto"/>
            <w:bottom w:val="none" w:sz="0" w:space="0" w:color="auto"/>
            <w:right w:val="none" w:sz="0" w:space="0" w:color="auto"/>
          </w:divBdr>
          <w:divsChild>
            <w:div w:id="556479482">
              <w:marLeft w:val="0"/>
              <w:marRight w:val="0"/>
              <w:marTop w:val="0"/>
              <w:marBottom w:val="0"/>
              <w:divBdr>
                <w:top w:val="none" w:sz="0" w:space="0" w:color="auto"/>
                <w:left w:val="none" w:sz="0" w:space="0" w:color="auto"/>
                <w:bottom w:val="none" w:sz="0" w:space="0" w:color="auto"/>
                <w:right w:val="none" w:sz="0" w:space="0" w:color="auto"/>
              </w:divBdr>
              <w:divsChild>
                <w:div w:id="20104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3265</Words>
  <Characters>17958</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Clever Design</dc:creator>
  <cp:keywords/>
  <dc:description/>
  <cp:lastModifiedBy>Jimmy Gierts</cp:lastModifiedBy>
  <cp:revision>14</cp:revision>
  <cp:lastPrinted>2022-11-10T07:41:00Z</cp:lastPrinted>
  <dcterms:created xsi:type="dcterms:W3CDTF">2022-12-23T11:52:00Z</dcterms:created>
  <dcterms:modified xsi:type="dcterms:W3CDTF">2023-10-16T11:55:00Z</dcterms:modified>
</cp:coreProperties>
</file>